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0EC2" w14:textId="62DA390D" w:rsidR="006E3E32" w:rsidRPr="003F6C23" w:rsidRDefault="006E3E32" w:rsidP="003F6C23">
      <w:pPr>
        <w:jc w:val="center"/>
        <w:rPr>
          <w:b/>
        </w:rPr>
      </w:pPr>
      <w:r>
        <w:rPr>
          <w:b/>
        </w:rPr>
        <w:t xml:space="preserve">Middle Childhood </w:t>
      </w:r>
      <w:r w:rsidR="001D5601">
        <w:rPr>
          <w:b/>
        </w:rPr>
        <w:t>Education</w:t>
      </w:r>
      <w:r w:rsidR="003F6C23">
        <w:rPr>
          <w:b/>
        </w:rPr>
        <w:t xml:space="preserve"> </w:t>
      </w:r>
      <w:r w:rsidR="000A745E" w:rsidRPr="000A745E">
        <w:rPr>
          <w:b/>
        </w:rPr>
        <w:t xml:space="preserve">Lesson Plan </w:t>
      </w:r>
      <w:r w:rsidR="00C466E2">
        <w:rPr>
          <w:b/>
        </w:rPr>
        <w:t>Template v. 2</w:t>
      </w:r>
    </w:p>
    <w:p w14:paraId="0C61667E" w14:textId="77777777" w:rsidR="003F6C23" w:rsidRDefault="003F6C23" w:rsidP="003770A2"/>
    <w:p w14:paraId="7A420A41" w14:textId="28151D20" w:rsidR="006E3E32" w:rsidRDefault="006E3E32" w:rsidP="003770A2">
      <w:r>
        <w:t>Teacher Candidate Name:</w:t>
      </w:r>
      <w:r w:rsidR="006866C1">
        <w:t xml:space="preserve"> Jessica Sultemeier</w:t>
      </w:r>
    </w:p>
    <w:p w14:paraId="52904E6E" w14:textId="0A35AC58" w:rsidR="003770A2" w:rsidRDefault="004C3320" w:rsidP="000A745E">
      <w:r>
        <w:t xml:space="preserve">Lesson </w:t>
      </w:r>
      <w:r w:rsidR="000A745E">
        <w:t>Title</w:t>
      </w:r>
      <w:r w:rsidR="003770A2">
        <w:t>/#:</w:t>
      </w:r>
      <w:r w:rsidR="006866C1">
        <w:t xml:space="preserve"> </w:t>
      </w:r>
      <w:r w:rsidR="00D533BE">
        <w:t>Australia</w:t>
      </w:r>
      <w:r w:rsidR="00335ED5">
        <w:t>n</w:t>
      </w:r>
      <w:r w:rsidR="00D533BE">
        <w:t xml:space="preserve"> G</w:t>
      </w:r>
      <w:r w:rsidR="007841C9">
        <w:t xml:space="preserve">eography </w:t>
      </w:r>
      <w:r w:rsidR="00D533BE">
        <w:t>C</w:t>
      </w:r>
      <w:r w:rsidR="007841C9">
        <w:t>laim</w:t>
      </w:r>
      <w:r w:rsidR="00E95B5D">
        <w:t>/ 1</w:t>
      </w:r>
      <w:r w:rsidR="003770A2">
        <w:tab/>
      </w:r>
    </w:p>
    <w:p w14:paraId="051DC4AE" w14:textId="2EB8DD2B" w:rsidR="000D3E10" w:rsidRDefault="003770A2" w:rsidP="003770A2">
      <w:r>
        <w:t>Grade Level:</w:t>
      </w:r>
      <w:r w:rsidR="006866C1">
        <w:t xml:space="preserve"> 6</w:t>
      </w:r>
      <w:r w:rsidR="006866C1" w:rsidRPr="006866C1">
        <w:rPr>
          <w:vertAlign w:val="superscript"/>
        </w:rPr>
        <w:t>th</w:t>
      </w:r>
      <w:r w:rsidR="006866C1">
        <w:t xml:space="preserve"> grade</w:t>
      </w:r>
      <w:r w:rsidR="00D533BE">
        <w:t xml:space="preserve"> [55</w:t>
      </w:r>
      <w:r w:rsidR="00404363">
        <w:t xml:space="preserve"> min]</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88"/>
        <w:gridCol w:w="11610"/>
        <w:gridCol w:w="18"/>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6E645A91" w14:textId="363A425F" w:rsidR="006E3E32" w:rsidRDefault="00AC1A10" w:rsidP="006E3E32">
            <w:pPr>
              <w:rPr>
                <w:sz w:val="18"/>
                <w:szCs w:val="18"/>
              </w:rPr>
            </w:pPr>
            <w:r>
              <w:rPr>
                <w:sz w:val="18"/>
                <w:szCs w:val="18"/>
              </w:rPr>
              <w:t xml:space="preserve">*Science and SS should </w:t>
            </w:r>
            <w:r w:rsidR="006E3E32" w:rsidRPr="006E3E32">
              <w:rPr>
                <w:sz w:val="18"/>
                <w:szCs w:val="18"/>
              </w:rPr>
              <w:t>also include common core for reading/writing</w:t>
            </w:r>
          </w:p>
          <w:p w14:paraId="33D1BE04" w14:textId="77777777" w:rsidR="00277EC6" w:rsidRPr="000D6A72" w:rsidRDefault="00277EC6" w:rsidP="006E3E32">
            <w:pPr>
              <w:rPr>
                <w:sz w:val="10"/>
                <w:szCs w:val="10"/>
              </w:rPr>
            </w:pPr>
          </w:p>
        </w:tc>
        <w:tc>
          <w:tcPr>
            <w:tcW w:w="11628" w:type="dxa"/>
            <w:gridSpan w:val="2"/>
          </w:tcPr>
          <w:p w14:paraId="26951C24" w14:textId="03B134A9" w:rsidR="00BC388A" w:rsidRDefault="006866C1" w:rsidP="0049764F">
            <w:r>
              <w:t>ONLS.SS.6.6: Variations among physical environments within the Eastern Hemisphere influence human activities. Human activities also alter the physical environment.</w:t>
            </w:r>
          </w:p>
          <w:p w14:paraId="10738133" w14:textId="046DCF2A" w:rsidR="006866C1" w:rsidRDefault="006866C1" w:rsidP="0049764F">
            <w:r>
              <w:t>CCSS.ELA-Literacy.WHST.6-8.1b: Support claim(s) with logical reasoning and relevant, accurate data and evidence that demonstrate an understanding of the topic or text, using credible sources.</w:t>
            </w:r>
          </w:p>
        </w:tc>
      </w:tr>
      <w:tr w:rsidR="00A04DDE" w14:paraId="4FCAE5AE" w14:textId="77777777" w:rsidTr="006E32E1">
        <w:tc>
          <w:tcPr>
            <w:tcW w:w="2988" w:type="dxa"/>
          </w:tcPr>
          <w:p w14:paraId="6904CB39" w14:textId="661421A1" w:rsidR="00A04DDE" w:rsidRDefault="00A04DDE" w:rsidP="006E3E32">
            <w:r>
              <w:t>Learning Objective(s)</w:t>
            </w:r>
          </w:p>
          <w:p w14:paraId="77F53F7E" w14:textId="77777777" w:rsidR="00A04DDE" w:rsidRPr="000D6A72" w:rsidRDefault="00A04DDE" w:rsidP="006E3E32">
            <w:pPr>
              <w:rPr>
                <w:sz w:val="10"/>
                <w:szCs w:val="10"/>
              </w:rPr>
            </w:pPr>
          </w:p>
          <w:p w14:paraId="1691B34C" w14:textId="77777777" w:rsidR="00A04DDE" w:rsidRPr="004A5C9F" w:rsidRDefault="00A04DDE" w:rsidP="006E3E32">
            <w:r>
              <w:rPr>
                <w:b/>
                <w:sz w:val="18"/>
                <w:szCs w:val="18"/>
              </w:rPr>
              <w:t>Content/</w:t>
            </w:r>
            <w:r w:rsidRPr="004A5C9F">
              <w:rPr>
                <w:b/>
                <w:sz w:val="18"/>
                <w:szCs w:val="18"/>
              </w:rPr>
              <w:t>Skills</w:t>
            </w:r>
            <w:r>
              <w:rPr>
                <w:b/>
                <w:sz w:val="18"/>
                <w:szCs w:val="18"/>
              </w:rPr>
              <w:t>/Concept</w:t>
            </w:r>
          </w:p>
          <w:p w14:paraId="6E981B16" w14:textId="57D9450E" w:rsidR="00A04DDE" w:rsidRDefault="00A04DDE" w:rsidP="006E3E32">
            <w:pPr>
              <w:rPr>
                <w:sz w:val="18"/>
                <w:szCs w:val="18"/>
              </w:rPr>
            </w:pPr>
            <w:r>
              <w:rPr>
                <w:sz w:val="18"/>
                <w:szCs w:val="18"/>
              </w:rPr>
              <w:t>“Students will…”</w:t>
            </w:r>
          </w:p>
          <w:p w14:paraId="5C5408D6" w14:textId="77777777" w:rsidR="00A04DDE" w:rsidRPr="000D6A72" w:rsidRDefault="00A04DDE" w:rsidP="006E3E32">
            <w:pPr>
              <w:rPr>
                <w:b/>
                <w:sz w:val="10"/>
                <w:szCs w:val="10"/>
              </w:rPr>
            </w:pPr>
          </w:p>
          <w:p w14:paraId="1EE3DEAC" w14:textId="77777777" w:rsidR="00A04DDE" w:rsidRPr="000D6A72" w:rsidRDefault="00A04DDE" w:rsidP="006E3E32">
            <w:pPr>
              <w:rPr>
                <w:sz w:val="10"/>
                <w:szCs w:val="10"/>
              </w:rPr>
            </w:pPr>
          </w:p>
        </w:tc>
        <w:tc>
          <w:tcPr>
            <w:tcW w:w="11628" w:type="dxa"/>
            <w:gridSpan w:val="2"/>
          </w:tcPr>
          <w:p w14:paraId="08D5879F" w14:textId="35C9116F" w:rsidR="00B54B3E" w:rsidRDefault="006866C1" w:rsidP="00E472A5">
            <w:pPr>
              <w:tabs>
                <w:tab w:val="left" w:pos="1680"/>
              </w:tabs>
            </w:pPr>
            <w:r>
              <w:t xml:space="preserve">1.) </w:t>
            </w:r>
            <w:r w:rsidR="00C52A0A">
              <w:t>Students will determine Australia’s five themes of geography</w:t>
            </w:r>
            <w:r w:rsidR="00B54B3E" w:rsidRPr="00B54B3E">
              <w:t xml:space="preserve"> (Apply)</w:t>
            </w:r>
            <w:r w:rsidR="00404363">
              <w:t>.</w:t>
            </w:r>
          </w:p>
          <w:p w14:paraId="05B8AAEA" w14:textId="46802288" w:rsidR="006866C1" w:rsidRDefault="006866C1" w:rsidP="006866C1">
            <w:pPr>
              <w:tabs>
                <w:tab w:val="left" w:pos="1680"/>
              </w:tabs>
            </w:pPr>
            <w:r>
              <w:t xml:space="preserve">2.) </w:t>
            </w:r>
            <w:r w:rsidR="00B54B3E" w:rsidRPr="00B54B3E">
              <w:t>Students will justify a given claim using rea</w:t>
            </w:r>
            <w:r w:rsidR="00404363">
              <w:t>soning and evidence from texts (E</w:t>
            </w:r>
            <w:r w:rsidR="00B54B3E" w:rsidRPr="00B54B3E">
              <w:t>valuate)</w:t>
            </w:r>
            <w:r w:rsidR="00404363">
              <w:t>.</w:t>
            </w:r>
          </w:p>
          <w:p w14:paraId="1FA3A342" w14:textId="26124C2F" w:rsidR="00A04DDE" w:rsidRDefault="00A04DDE" w:rsidP="00E472A5">
            <w:pPr>
              <w:tabs>
                <w:tab w:val="left" w:pos="1680"/>
              </w:tabs>
            </w:pPr>
            <w:r>
              <w:tab/>
            </w:r>
          </w:p>
          <w:p w14:paraId="698B488A" w14:textId="05296210" w:rsidR="00A04DDE" w:rsidRPr="00E472A5" w:rsidRDefault="00A04DDE" w:rsidP="00E472A5">
            <w:pPr>
              <w:tabs>
                <w:tab w:val="left" w:pos="1653"/>
              </w:tabs>
            </w:pPr>
            <w:r>
              <w:tab/>
            </w:r>
          </w:p>
        </w:tc>
      </w:tr>
      <w:tr w:rsidR="003F6C23" w14:paraId="14CA30AE" w14:textId="77777777" w:rsidTr="002536CF">
        <w:trPr>
          <w:gridAfter w:val="1"/>
          <w:wAfter w:w="18" w:type="dxa"/>
          <w:trHeight w:val="1133"/>
        </w:trPr>
        <w:tc>
          <w:tcPr>
            <w:tcW w:w="2988" w:type="dxa"/>
          </w:tcPr>
          <w:p w14:paraId="3C7A5544" w14:textId="21AA8739" w:rsidR="003F6C23" w:rsidRPr="002C04F9" w:rsidRDefault="003F6C23" w:rsidP="00AC1A10">
            <w:r>
              <w:t>Prior Academic Knowledge and Skills</w:t>
            </w:r>
          </w:p>
        </w:tc>
        <w:tc>
          <w:tcPr>
            <w:tcW w:w="11610" w:type="dxa"/>
          </w:tcPr>
          <w:p w14:paraId="7F961CAE" w14:textId="02321233" w:rsidR="00B54B3E" w:rsidRDefault="00B54B3E" w:rsidP="003F6C23">
            <w:r>
              <w:t xml:space="preserve">Students understand </w:t>
            </w:r>
            <w:r w:rsidR="00323472">
              <w:t>the five themes of geography</w:t>
            </w:r>
            <w:r>
              <w:t>.</w:t>
            </w:r>
          </w:p>
          <w:p w14:paraId="15FAB6C7" w14:textId="3178D779" w:rsidR="00B54B3E" w:rsidRDefault="00B54B3E" w:rsidP="003F6C23">
            <w:r>
              <w:t>Students are familiar with pulling evidence from texts to support a claim.</w:t>
            </w:r>
          </w:p>
          <w:p w14:paraId="55F0E1B4" w14:textId="77777777" w:rsidR="00B54B3E" w:rsidRDefault="00B54B3E" w:rsidP="003F6C23">
            <w:r>
              <w:t xml:space="preserve">Students have the skills needed to collaborate with other students. </w:t>
            </w:r>
          </w:p>
          <w:p w14:paraId="11762C1A" w14:textId="77777777" w:rsidR="00B54B3E" w:rsidRDefault="00B54B3E" w:rsidP="003F6C23"/>
          <w:p w14:paraId="3C25E4E0" w14:textId="3CD74ABA" w:rsidR="003F6C23" w:rsidRPr="003C2D28" w:rsidRDefault="00B54B3E" w:rsidP="003F6C23">
            <w:r>
              <w:t xml:space="preserve"> </w:t>
            </w:r>
          </w:p>
        </w:tc>
      </w:tr>
      <w:tr w:rsidR="003F6C23" w14:paraId="33E82B26" w14:textId="77777777" w:rsidTr="003F6C23">
        <w:tc>
          <w:tcPr>
            <w:tcW w:w="2988" w:type="dxa"/>
          </w:tcPr>
          <w:p w14:paraId="4A70F5FF" w14:textId="7D86A51A"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2"/>
          </w:tcPr>
          <w:p w14:paraId="33824017" w14:textId="77777777" w:rsidR="003F6C23" w:rsidRDefault="008638E3" w:rsidP="0049764F">
            <w:r>
              <w:t>Objectives</w:t>
            </w:r>
          </w:p>
          <w:p w14:paraId="34BB181F" w14:textId="77CCBFD9" w:rsidR="008638E3" w:rsidRDefault="0090109E" w:rsidP="0049764F">
            <w:r>
              <w:t>“</w:t>
            </w:r>
            <w:r w:rsidR="003F29A1">
              <w:t>Geography Theme</w:t>
            </w:r>
            <w:r>
              <w:t>”</w:t>
            </w:r>
            <w:r w:rsidR="003F29A1">
              <w:t xml:space="preserve"> graphic o</w:t>
            </w:r>
            <w:r w:rsidR="008638E3">
              <w:t>rganizer</w:t>
            </w:r>
          </w:p>
          <w:p w14:paraId="7A004550" w14:textId="77777777" w:rsidR="008638E3" w:rsidRDefault="008638E3" w:rsidP="0049764F">
            <w:r>
              <w:t>Signs for each station</w:t>
            </w:r>
          </w:p>
          <w:p w14:paraId="1D28A32F" w14:textId="77777777" w:rsidR="008638E3" w:rsidRDefault="008638E3" w:rsidP="0049764F">
            <w:r>
              <w:t>Resources/Text for each station</w:t>
            </w:r>
            <w:r w:rsidR="0090109E">
              <w:t>:</w:t>
            </w:r>
          </w:p>
          <w:p w14:paraId="68A9CAFA" w14:textId="6BE05094" w:rsidR="0090109E" w:rsidRDefault="0090109E" w:rsidP="0090109E">
            <w:pPr>
              <w:pStyle w:val="ListParagraph"/>
              <w:numPr>
                <w:ilvl w:val="0"/>
                <w:numId w:val="22"/>
              </w:numPr>
            </w:pPr>
            <w:r>
              <w:t xml:space="preserve">Textbook: </w:t>
            </w:r>
            <w:r w:rsidRPr="0090109E">
              <w:t>Feldman, K. (2004). Eastern hemisphere: Geography, history, culture. Needham, Mass: Pearson.</w:t>
            </w:r>
          </w:p>
          <w:p w14:paraId="36A9EEEA" w14:textId="5A671F16" w:rsidR="0090109E" w:rsidRDefault="0090109E" w:rsidP="0090109E">
            <w:pPr>
              <w:pStyle w:val="ListParagraph"/>
              <w:numPr>
                <w:ilvl w:val="0"/>
                <w:numId w:val="22"/>
              </w:numPr>
            </w:pPr>
            <w:r>
              <w:t>Pilkington</w:t>
            </w:r>
            <w:r w:rsidRPr="0090109E">
              <w:t xml:space="preserve">, D. (1996). Follow the rabbit-proof fence. St. Lucia, </w:t>
            </w:r>
            <w:proofErr w:type="spellStart"/>
            <w:proofErr w:type="gramStart"/>
            <w:r w:rsidRPr="0090109E">
              <w:t>Qld</w:t>
            </w:r>
            <w:proofErr w:type="spellEnd"/>
            <w:r w:rsidRPr="0090109E">
              <w:t>.:</w:t>
            </w:r>
            <w:proofErr w:type="gramEnd"/>
            <w:r w:rsidRPr="0090109E">
              <w:t xml:space="preserve"> University of Queensland Press.</w:t>
            </w:r>
          </w:p>
          <w:p w14:paraId="53B710BB" w14:textId="17803BF3" w:rsidR="0090109E" w:rsidRDefault="0090109E" w:rsidP="0090109E">
            <w:pPr>
              <w:pStyle w:val="ListParagraph"/>
              <w:numPr>
                <w:ilvl w:val="0"/>
                <w:numId w:val="22"/>
              </w:numPr>
            </w:pPr>
            <w:r>
              <w:t xml:space="preserve">Blog: </w:t>
            </w:r>
            <w:proofErr w:type="spellStart"/>
            <w:r w:rsidRPr="0090109E">
              <w:t>Ruthmann</w:t>
            </w:r>
            <w:proofErr w:type="spellEnd"/>
            <w:r w:rsidRPr="0090109E">
              <w:t>, A. (2012). Ask Anne: What's it like to live in Australia? Retrieved September 24, 2015</w:t>
            </w:r>
          </w:p>
          <w:p w14:paraId="39710C33" w14:textId="6B66C0DA" w:rsidR="0090109E" w:rsidRDefault="0090109E" w:rsidP="0090109E">
            <w:pPr>
              <w:pStyle w:val="ListParagraph"/>
              <w:numPr>
                <w:ilvl w:val="0"/>
                <w:numId w:val="22"/>
              </w:numPr>
            </w:pPr>
            <w:r>
              <w:t xml:space="preserve">Children’s book: </w:t>
            </w:r>
            <w:proofErr w:type="spellStart"/>
            <w:r w:rsidRPr="0090109E">
              <w:t>Berkes</w:t>
            </w:r>
            <w:proofErr w:type="spellEnd"/>
            <w:r w:rsidRPr="0090109E">
              <w:t xml:space="preserve">, M., &amp; </w:t>
            </w:r>
            <w:proofErr w:type="spellStart"/>
            <w:r w:rsidRPr="0090109E">
              <w:t>Dubin</w:t>
            </w:r>
            <w:proofErr w:type="spellEnd"/>
            <w:r w:rsidRPr="0090109E">
              <w:t>, J. (2011). Over in Australia: Amazing animals Down Under. Nevada City, CA: Dawn Publications</w:t>
            </w:r>
          </w:p>
          <w:p w14:paraId="5CD8D9E9" w14:textId="15A3F009" w:rsidR="0090109E" w:rsidRDefault="0090109E" w:rsidP="0090109E">
            <w:pPr>
              <w:pStyle w:val="ListParagraph"/>
              <w:numPr>
                <w:ilvl w:val="0"/>
                <w:numId w:val="22"/>
              </w:numPr>
            </w:pPr>
            <w:r>
              <w:t xml:space="preserve">Young Adult Novel: </w:t>
            </w:r>
            <w:r w:rsidRPr="0090109E">
              <w:t>Christopher, L., &amp; Wells, S. (2010). Stolen. New York: Chicken House/Scholastic.</w:t>
            </w:r>
          </w:p>
          <w:p w14:paraId="270357A4" w14:textId="4D3C3986" w:rsidR="0090109E" w:rsidRDefault="0090109E" w:rsidP="0090109E">
            <w:pPr>
              <w:pStyle w:val="ListParagraph"/>
              <w:numPr>
                <w:ilvl w:val="0"/>
                <w:numId w:val="22"/>
              </w:numPr>
            </w:pPr>
            <w:r>
              <w:t xml:space="preserve">Non-fiction text: </w:t>
            </w:r>
            <w:proofErr w:type="spellStart"/>
            <w:r w:rsidRPr="0090109E">
              <w:t>Ganeri</w:t>
            </w:r>
            <w:proofErr w:type="spellEnd"/>
            <w:r w:rsidRPr="0090109E">
              <w:t>, A. (2014). Australia. Chicago, Illinois: Heinemann Library.</w:t>
            </w:r>
          </w:p>
          <w:p w14:paraId="68D7765D" w14:textId="2D4E92D7" w:rsidR="0090109E" w:rsidRDefault="0090109E" w:rsidP="0090109E">
            <w:pPr>
              <w:pStyle w:val="ListParagraph"/>
              <w:numPr>
                <w:ilvl w:val="0"/>
                <w:numId w:val="22"/>
              </w:numPr>
            </w:pPr>
            <w:r>
              <w:t xml:space="preserve">Children’s novel: </w:t>
            </w:r>
            <w:r w:rsidRPr="0090109E">
              <w:t>Stilton, G. (2007). Down and out down under. New York: Scholastic.</w:t>
            </w:r>
          </w:p>
          <w:p w14:paraId="4820F17A" w14:textId="3A6418B9" w:rsidR="0090109E" w:rsidRDefault="0090109E" w:rsidP="0090109E">
            <w:pPr>
              <w:pStyle w:val="ListParagraph"/>
              <w:numPr>
                <w:ilvl w:val="0"/>
                <w:numId w:val="22"/>
              </w:numPr>
            </w:pPr>
            <w:r>
              <w:t xml:space="preserve">Non-fiction text: </w:t>
            </w:r>
            <w:r w:rsidRPr="0090109E">
              <w:t>Turner, K. (2007). Australia. Washington D.C.: National Geographic.</w:t>
            </w:r>
          </w:p>
          <w:p w14:paraId="3A52E2BC" w14:textId="53E55DE2" w:rsidR="0090109E" w:rsidRDefault="0090109E" w:rsidP="0090109E">
            <w:pPr>
              <w:pStyle w:val="ListParagraph"/>
              <w:numPr>
                <w:ilvl w:val="0"/>
                <w:numId w:val="22"/>
              </w:numPr>
            </w:pPr>
            <w:r w:rsidRPr="0090109E">
              <w:t>Transcript of campaign speech by John Curtin, 1937. (</w:t>
            </w:r>
            <w:proofErr w:type="spellStart"/>
            <w:r w:rsidRPr="0090109E">
              <w:t>n.d.</w:t>
            </w:r>
            <w:proofErr w:type="spellEnd"/>
            <w:r w:rsidRPr="0090109E">
              <w:t>). Retrieved September 24, 2015</w:t>
            </w:r>
          </w:p>
          <w:p w14:paraId="30B67F5B" w14:textId="791966FC" w:rsidR="0090109E" w:rsidRDefault="006B69B9" w:rsidP="0090109E">
            <w:pPr>
              <w:pStyle w:val="ListParagraph"/>
              <w:numPr>
                <w:ilvl w:val="0"/>
                <w:numId w:val="22"/>
              </w:numPr>
            </w:pPr>
            <w:r>
              <w:t xml:space="preserve">Video: </w:t>
            </w:r>
            <w:r w:rsidR="0090109E">
              <w:t xml:space="preserve">Green, H. (2013). Marine Pollution in Australia Infographics. Retrieved September 23, 2015, from YouTube. </w:t>
            </w:r>
            <w:hyperlink r:id="rId9" w:history="1">
              <w:r w:rsidR="00CB3BCA" w:rsidRPr="003F1DA3">
                <w:rPr>
                  <w:rStyle w:val="Hyperlink"/>
                </w:rPr>
                <w:t>https://www.youtube.com/watch?v=gMt_wyAjzAU</w:t>
              </w:r>
            </w:hyperlink>
            <w:r w:rsidR="00CB3BCA">
              <w:t xml:space="preserve"> </w:t>
            </w:r>
          </w:p>
          <w:p w14:paraId="259D7613" w14:textId="77777777" w:rsidR="008638E3" w:rsidRDefault="003F29A1" w:rsidP="0049764F">
            <w:r>
              <w:lastRenderedPageBreak/>
              <w:t xml:space="preserve">Timer </w:t>
            </w:r>
          </w:p>
          <w:p w14:paraId="0DB7068B" w14:textId="4182C69B" w:rsidR="0090109E" w:rsidRDefault="0090109E" w:rsidP="0049764F">
            <w:r>
              <w:t>Loose leaf paper for exit ticket</w:t>
            </w:r>
          </w:p>
          <w:p w14:paraId="1D5DD604" w14:textId="7DBF16EF" w:rsidR="00CB3BCA" w:rsidRDefault="00CB3BCA" w:rsidP="0049764F"/>
        </w:tc>
      </w:tr>
    </w:tbl>
    <w:p w14:paraId="1980D8A4" w14:textId="54DCCA7C" w:rsidR="00AC1A10" w:rsidRDefault="00AC1A10" w:rsidP="00277EC6">
      <w:pPr>
        <w:jc w:val="center"/>
        <w:rPr>
          <w:b/>
          <w:sz w:val="28"/>
          <w:szCs w:val="28"/>
        </w:rPr>
      </w:pPr>
    </w:p>
    <w:p w14:paraId="3450E7AB" w14:textId="17C7D0C8" w:rsidR="007D6994" w:rsidRPr="000D3E10" w:rsidRDefault="007D6994" w:rsidP="007D6994">
      <w:pPr>
        <w:jc w:val="center"/>
        <w:rPr>
          <w:b/>
          <w:sz w:val="28"/>
          <w:szCs w:val="28"/>
        </w:rPr>
      </w:pPr>
      <w:r>
        <w:rPr>
          <w:b/>
          <w:sz w:val="28"/>
          <w:szCs w:val="28"/>
        </w:rPr>
        <w:t>Assessments</w:t>
      </w:r>
    </w:p>
    <w:p w14:paraId="1ED459F3" w14:textId="77777777" w:rsidR="007D6994" w:rsidRDefault="007D6994" w:rsidP="007D6994">
      <w:pPr>
        <w:rPr>
          <w:sz w:val="28"/>
          <w:szCs w:val="28"/>
        </w:rPr>
      </w:pPr>
    </w:p>
    <w:tbl>
      <w:tblPr>
        <w:tblStyle w:val="TableGrid"/>
        <w:tblW w:w="0" w:type="auto"/>
        <w:tblLayout w:type="fixed"/>
        <w:tblLook w:val="04A0" w:firstRow="1" w:lastRow="0" w:firstColumn="1" w:lastColumn="0" w:noHBand="0" w:noVBand="1"/>
      </w:tblPr>
      <w:tblGrid>
        <w:gridCol w:w="3024"/>
        <w:gridCol w:w="5454"/>
        <w:gridCol w:w="6120"/>
      </w:tblGrid>
      <w:tr w:rsidR="007D6994" w14:paraId="1BBE0A4B" w14:textId="77777777" w:rsidTr="00C52A0A">
        <w:tc>
          <w:tcPr>
            <w:tcW w:w="3024" w:type="dxa"/>
          </w:tcPr>
          <w:p w14:paraId="538B760D" w14:textId="77777777" w:rsidR="007D6994" w:rsidRDefault="007D6994" w:rsidP="0085301F">
            <w:r>
              <w:t>Description of assessment</w:t>
            </w:r>
          </w:p>
        </w:tc>
        <w:tc>
          <w:tcPr>
            <w:tcW w:w="5454" w:type="dxa"/>
          </w:tcPr>
          <w:p w14:paraId="283CA219" w14:textId="77777777" w:rsidR="007D6994" w:rsidRDefault="007D6994" w:rsidP="0085301F">
            <w:r>
              <w:t xml:space="preserve">Modifications and accommodation to the assessment so that all students can demonstrate their learning. </w:t>
            </w:r>
          </w:p>
        </w:tc>
        <w:tc>
          <w:tcPr>
            <w:tcW w:w="6120" w:type="dxa"/>
          </w:tcPr>
          <w:p w14:paraId="39235699" w14:textId="4B297663" w:rsidR="007D6994" w:rsidRDefault="007D6994" w:rsidP="001046C9">
            <w:r>
              <w:t>Evaluation Criteria - What evidence of student learning (</w:t>
            </w:r>
            <w:r w:rsidR="001046C9">
              <w:t>identify</w:t>
            </w:r>
            <w:r>
              <w:t xml:space="preserve"> learning objective</w:t>
            </w:r>
            <w:r w:rsidR="001046C9">
              <w:t>(</w:t>
            </w:r>
            <w:r>
              <w:t>s</w:t>
            </w:r>
            <w:r w:rsidR="001046C9">
              <w:t>) being assessed</w:t>
            </w:r>
            <w:r>
              <w:t xml:space="preserve">) does the assessment provide? </w:t>
            </w:r>
          </w:p>
        </w:tc>
      </w:tr>
      <w:tr w:rsidR="007D6994" w14:paraId="6CFBDEDA" w14:textId="77777777" w:rsidTr="00C52A0A">
        <w:tc>
          <w:tcPr>
            <w:tcW w:w="3024" w:type="dxa"/>
          </w:tcPr>
          <w:p w14:paraId="0BB4090E" w14:textId="6421A9CB" w:rsidR="00641725" w:rsidRDefault="00C52A0A" w:rsidP="00641725">
            <w:r>
              <w:t xml:space="preserve">Formative Assessment </w:t>
            </w:r>
            <w:r w:rsidR="00641725">
              <w:t xml:space="preserve">1: </w:t>
            </w:r>
            <w:r w:rsidR="00641725" w:rsidRPr="00641725">
              <w:t>“Geography Themes” graphic organizer</w:t>
            </w:r>
            <w:r w:rsidR="00641725">
              <w:t xml:space="preserve"> (Apply)</w:t>
            </w:r>
            <w:r>
              <w:t xml:space="preserve">- </w:t>
            </w:r>
            <w:r w:rsidR="00641725">
              <w:t xml:space="preserve"> </w:t>
            </w:r>
          </w:p>
          <w:p w14:paraId="649DA980" w14:textId="2A021F54" w:rsidR="007D6994" w:rsidRDefault="00641725" w:rsidP="00641725">
            <w:r>
              <w:t>Students use the texts/resources</w:t>
            </w:r>
            <w:r w:rsidR="00C52A0A">
              <w:t xml:space="preserve"> at each station to determine</w:t>
            </w:r>
            <w:r>
              <w:t xml:space="preserve"> geography theme for Australia. Students complete their graphic organizer with information gained at each station.</w:t>
            </w:r>
          </w:p>
        </w:tc>
        <w:tc>
          <w:tcPr>
            <w:tcW w:w="5454" w:type="dxa"/>
          </w:tcPr>
          <w:p w14:paraId="218202D6" w14:textId="1793346C" w:rsidR="007D6994" w:rsidRDefault="003E15EC" w:rsidP="0085301F">
            <w:r>
              <w:t xml:space="preserve">ESL- Instructions and headings are translated. Students are also able to </w:t>
            </w:r>
            <w:r w:rsidR="00CE635F">
              <w:t>use translators with the texts and may respond in their preferred language.</w:t>
            </w:r>
          </w:p>
          <w:p w14:paraId="065A4D9E" w14:textId="345A77BA" w:rsidR="003E15EC" w:rsidRDefault="003E15EC" w:rsidP="0085301F">
            <w:r>
              <w:t xml:space="preserve">IEP- Their graphic organizer has additional information. The definitions of the themes and sentence starters are added. </w:t>
            </w:r>
          </w:p>
          <w:p w14:paraId="0F7C6D91" w14:textId="5D70948F" w:rsidR="003E15EC" w:rsidRDefault="003E15EC" w:rsidP="0085301F">
            <w:r>
              <w:t xml:space="preserve">Struggling readers- </w:t>
            </w:r>
            <w:r w:rsidR="00CE635F">
              <w:t xml:space="preserve">Students are read the directions out loud. </w:t>
            </w:r>
          </w:p>
        </w:tc>
        <w:tc>
          <w:tcPr>
            <w:tcW w:w="6120" w:type="dxa"/>
          </w:tcPr>
          <w:p w14:paraId="7485D70C" w14:textId="64843A90" w:rsidR="00641725" w:rsidRDefault="00641725" w:rsidP="0085301F">
            <w:pPr>
              <w:rPr>
                <w:color w:val="FF0000"/>
              </w:rPr>
            </w:pPr>
            <w:r w:rsidRPr="00641725">
              <w:rPr>
                <w:color w:val="FF0000"/>
              </w:rPr>
              <w:t>Answers may vary but must all come from the texts.</w:t>
            </w:r>
          </w:p>
          <w:p w14:paraId="3FC78CE4" w14:textId="77777777" w:rsidR="00641725" w:rsidRPr="00641725" w:rsidRDefault="00641725" w:rsidP="0085301F">
            <w:pPr>
              <w:rPr>
                <w:color w:val="FF0000"/>
              </w:rPr>
            </w:pPr>
          </w:p>
          <w:p w14:paraId="12A34E9C" w14:textId="15302EF3" w:rsidR="007D6994" w:rsidRDefault="00641725" w:rsidP="0085301F">
            <w:pPr>
              <w:rPr>
                <w:color w:val="FF0000"/>
              </w:rPr>
            </w:pPr>
            <w:r w:rsidRPr="004E701C">
              <w:t>Location</w:t>
            </w:r>
            <w:r w:rsidRPr="00641725">
              <w:rPr>
                <w:color w:val="FF0000"/>
              </w:rPr>
              <w:t xml:space="preserve"> -The absolute location is 35.3080° S, 149.1245° E. The relative location of Australia is directly to the south of Papua New Guinea. Australia is geographically positioned in both the southern and eastern hemispheres. Australia is completely surrounded by the Indian Ocean, Pacific Ocean, and a series of bays, gulfs, seas and straits.</w:t>
            </w:r>
          </w:p>
          <w:p w14:paraId="6574D3DA" w14:textId="77777777" w:rsidR="00641725" w:rsidRPr="00641725" w:rsidRDefault="00641725" w:rsidP="0085301F">
            <w:pPr>
              <w:rPr>
                <w:color w:val="FF0000"/>
              </w:rPr>
            </w:pPr>
          </w:p>
          <w:p w14:paraId="399A66F5" w14:textId="7F0C725B" w:rsidR="00641725" w:rsidRDefault="00641725" w:rsidP="0085301F">
            <w:pPr>
              <w:rPr>
                <w:color w:val="FF0000"/>
              </w:rPr>
            </w:pPr>
            <w:r w:rsidRPr="004E701C">
              <w:t xml:space="preserve">Place- </w:t>
            </w:r>
            <w:r w:rsidRPr="00641725">
              <w:rPr>
                <w:color w:val="FF0000"/>
              </w:rPr>
              <w:t xml:space="preserve">Physical features include animal life (Kangaroos, wombats, koalas, etc.), natural resource (opals, beef, coal, sugarcane, etc.), and land forms (Uluru, The Great Dividing Range, Murray and Darling rivers, etc.). Human features include Sydney Opera House and the Australian Parliament.    </w:t>
            </w:r>
          </w:p>
          <w:p w14:paraId="4DF047E8" w14:textId="77777777" w:rsidR="00641725" w:rsidRDefault="00641725" w:rsidP="0085301F">
            <w:pPr>
              <w:rPr>
                <w:color w:val="FF0000"/>
              </w:rPr>
            </w:pPr>
          </w:p>
          <w:p w14:paraId="4F41A420" w14:textId="2D06ED30" w:rsidR="00641725" w:rsidRDefault="00641725" w:rsidP="0085301F">
            <w:pPr>
              <w:rPr>
                <w:color w:val="FF0000"/>
              </w:rPr>
            </w:pPr>
            <w:r w:rsidRPr="004E701C">
              <w:t>Movement</w:t>
            </w:r>
            <w:r>
              <w:rPr>
                <w:color w:val="FF0000"/>
              </w:rPr>
              <w:t xml:space="preserve">- </w:t>
            </w:r>
            <w:r w:rsidRPr="00641725">
              <w:rPr>
                <w:color w:val="FF0000"/>
              </w:rPr>
              <w:t xml:space="preserve">People who </w:t>
            </w:r>
            <w:proofErr w:type="gramStart"/>
            <w:r w:rsidRPr="00641725">
              <w:rPr>
                <w:color w:val="FF0000"/>
              </w:rPr>
              <w:t>live</w:t>
            </w:r>
            <w:proofErr w:type="gramEnd"/>
            <w:r w:rsidRPr="00641725">
              <w:rPr>
                <w:color w:val="FF0000"/>
              </w:rPr>
              <w:t xml:space="preserve"> in the Outback often live far away from cities and towns so they use planes to travel. Some children living in the outback do their school work by radio or on the computer for the same reasons. Products are transported by boats to the Sydney Harbor because Australia is surrounded by water.</w:t>
            </w:r>
          </w:p>
          <w:p w14:paraId="27A2D441" w14:textId="77777777" w:rsidR="004E701C" w:rsidRPr="00641725" w:rsidRDefault="004E701C" w:rsidP="0085301F">
            <w:pPr>
              <w:rPr>
                <w:color w:val="FF0000"/>
              </w:rPr>
            </w:pPr>
          </w:p>
          <w:p w14:paraId="26FFEE32" w14:textId="36B9A885" w:rsidR="00641725" w:rsidRDefault="00641725" w:rsidP="004E701C">
            <w:pPr>
              <w:rPr>
                <w:color w:val="FF0000"/>
              </w:rPr>
            </w:pPr>
            <w:r w:rsidRPr="004E701C">
              <w:t>Region</w:t>
            </w:r>
            <w:r>
              <w:rPr>
                <w:color w:val="FF0000"/>
              </w:rPr>
              <w:t>-</w:t>
            </w:r>
            <w:r w:rsidR="004E701C">
              <w:t xml:space="preserve"> </w:t>
            </w:r>
            <w:r w:rsidR="004E701C" w:rsidRPr="004E701C">
              <w:rPr>
                <w:color w:val="FF0000"/>
              </w:rPr>
              <w:t>Australia is often defined by the outback and its location in the eastern Hemisphere, completely in the southern portion (t</w:t>
            </w:r>
            <w:r w:rsidR="004E701C">
              <w:rPr>
                <w:color w:val="FF0000"/>
              </w:rPr>
              <w:t xml:space="preserve">hat’s why it’s “Down Under”). </w:t>
            </w:r>
            <w:r w:rsidR="004E701C" w:rsidRPr="004E701C">
              <w:rPr>
                <w:color w:val="FF0000"/>
              </w:rPr>
              <w:t xml:space="preserve">A </w:t>
            </w:r>
            <w:r w:rsidR="004E701C" w:rsidRPr="004E701C">
              <w:rPr>
                <w:color w:val="FF0000"/>
              </w:rPr>
              <w:lastRenderedPageBreak/>
              <w:t>speech implies the government holds elections. The type of government is a Federal Parliamentary democracy.</w:t>
            </w:r>
          </w:p>
          <w:p w14:paraId="0B82CB10" w14:textId="77777777" w:rsidR="004E701C" w:rsidRDefault="004E701C" w:rsidP="004E701C">
            <w:pPr>
              <w:rPr>
                <w:color w:val="FF0000"/>
              </w:rPr>
            </w:pPr>
          </w:p>
          <w:p w14:paraId="33B4E900" w14:textId="41A60C4A" w:rsidR="004E701C" w:rsidRDefault="004E701C" w:rsidP="004E701C">
            <w:pPr>
              <w:rPr>
                <w:color w:val="FF0000"/>
              </w:rPr>
            </w:pPr>
            <w:r w:rsidRPr="004E701C">
              <w:t>Human/Environment Interactions</w:t>
            </w:r>
            <w:r>
              <w:rPr>
                <w:color w:val="FF0000"/>
              </w:rPr>
              <w:t xml:space="preserve">- </w:t>
            </w:r>
            <w:r w:rsidRPr="004E701C">
              <w:rPr>
                <w:color w:val="FF0000"/>
              </w:rPr>
              <w:t>. 3.2 Million tons of oil, 121 Million tons of ballast water, chemical toxins and litter spill into the ocean, polluting the water, causing disease and damaging/kil</w:t>
            </w:r>
            <w:r>
              <w:rPr>
                <w:color w:val="FF0000"/>
              </w:rPr>
              <w:t xml:space="preserve">ling the marine animals. </w:t>
            </w:r>
            <w:r w:rsidRPr="004E701C">
              <w:rPr>
                <w:color w:val="FF0000"/>
              </w:rPr>
              <w:t>Australians settle in the coastal areas, and build houses according to the conditions. Australia is prone to droughts so many people have rainwater tanks attached to plumbing in their house</w:t>
            </w:r>
          </w:p>
          <w:p w14:paraId="1B8C1A87" w14:textId="77777777" w:rsidR="00641725" w:rsidRPr="00641725" w:rsidRDefault="00641725" w:rsidP="0085301F">
            <w:pPr>
              <w:rPr>
                <w:color w:val="FF0000"/>
              </w:rPr>
            </w:pPr>
          </w:p>
          <w:p w14:paraId="338413E4" w14:textId="77777777" w:rsidR="00641725" w:rsidRDefault="00641725" w:rsidP="0085301F"/>
        </w:tc>
      </w:tr>
      <w:tr w:rsidR="00C52A0A" w14:paraId="2E10567F" w14:textId="77777777" w:rsidTr="00C52A0A">
        <w:tc>
          <w:tcPr>
            <w:tcW w:w="3024" w:type="dxa"/>
          </w:tcPr>
          <w:p w14:paraId="256B78BF" w14:textId="232C03C2" w:rsidR="00C52A0A" w:rsidRDefault="00C52A0A" w:rsidP="00E42124">
            <w:r>
              <w:lastRenderedPageBreak/>
              <w:t>Formative Assessment 2: Check for Understanding</w:t>
            </w:r>
            <w:r>
              <w:t>-</w:t>
            </w:r>
          </w:p>
          <w:p w14:paraId="08EC6C94" w14:textId="2703EED6" w:rsidR="00C52A0A" w:rsidRDefault="00C52A0A" w:rsidP="00641725">
            <w:r>
              <w:t xml:space="preserve">As the students work in their groups the teacher walks around to each group and assists students in understanding. The teacher may ask questions, specific to the station the group is at, in order to get students back on track, clarify the task, or extend students’ thinking.  </w:t>
            </w:r>
          </w:p>
        </w:tc>
        <w:tc>
          <w:tcPr>
            <w:tcW w:w="5454" w:type="dxa"/>
          </w:tcPr>
          <w:p w14:paraId="710E2422" w14:textId="5CEE4B1A" w:rsidR="00C52A0A" w:rsidRDefault="00C52A0A" w:rsidP="0085301F">
            <w:r>
              <w:t xml:space="preserve">Accommodations are given by the type of question the teacher poses. Depending on who the question is directed to, the teacher may ask a higher or lower level question.  </w:t>
            </w:r>
          </w:p>
        </w:tc>
        <w:tc>
          <w:tcPr>
            <w:tcW w:w="6120" w:type="dxa"/>
          </w:tcPr>
          <w:p w14:paraId="468D194C" w14:textId="3CC40999" w:rsidR="00C52A0A" w:rsidRPr="00C52A0A" w:rsidRDefault="00C52A0A" w:rsidP="0085301F">
            <w:r w:rsidRPr="00C52A0A">
              <w:t xml:space="preserve">Students are expected to be able to determine one of the five themes of geography from the source at the station. The teacher may ask a question that helps clarify the kind of information they should be searching for in the source for that particular theme in geography. </w:t>
            </w:r>
          </w:p>
        </w:tc>
      </w:tr>
      <w:tr w:rsidR="00C52A0A" w:rsidRPr="00641725" w14:paraId="125127BD" w14:textId="77777777" w:rsidTr="00C52A0A">
        <w:tc>
          <w:tcPr>
            <w:tcW w:w="3024" w:type="dxa"/>
          </w:tcPr>
          <w:p w14:paraId="6F728EAE" w14:textId="6A98EABD" w:rsidR="00C52A0A" w:rsidRDefault="00C52A0A" w:rsidP="00E42124">
            <w:r>
              <w:t>Formative Assessment 3: Class Discussion</w:t>
            </w:r>
            <w:r>
              <w:t>-</w:t>
            </w:r>
          </w:p>
          <w:p w14:paraId="433B3E04" w14:textId="18D889A5" w:rsidR="00C52A0A" w:rsidRDefault="00C52A0A" w:rsidP="00E42124">
            <w:r>
              <w:t xml:space="preserve">After students have been around to two stations, the class will pause and take time to discuss the work they have done so far. The students can ask questions, but mainly the teacher will be checking for understanding. </w:t>
            </w:r>
          </w:p>
        </w:tc>
        <w:tc>
          <w:tcPr>
            <w:tcW w:w="5454" w:type="dxa"/>
          </w:tcPr>
          <w:p w14:paraId="52C70189" w14:textId="207E5155" w:rsidR="00C52A0A" w:rsidRDefault="00C52A0A" w:rsidP="00E42124">
            <w:r>
              <w:t>Accommodations are given by</w:t>
            </w:r>
            <w:r w:rsidRPr="00744FAB">
              <w:t xml:space="preserve"> the type of question the teacher </w:t>
            </w:r>
            <w:r>
              <w:t xml:space="preserve">poses. Depending on who the question is directed to, </w:t>
            </w:r>
            <w:r w:rsidRPr="00744FAB">
              <w:t xml:space="preserve">the teacher may ask a higher or lower level question.  </w:t>
            </w:r>
          </w:p>
        </w:tc>
        <w:tc>
          <w:tcPr>
            <w:tcW w:w="6120" w:type="dxa"/>
          </w:tcPr>
          <w:p w14:paraId="3792B5B1" w14:textId="7087DFFC" w:rsidR="00C52A0A" w:rsidRPr="00641725" w:rsidRDefault="00C52A0A" w:rsidP="00E42124">
            <w:pPr>
              <w:rPr>
                <w:color w:val="FF0000"/>
              </w:rPr>
            </w:pPr>
            <w:r>
              <w:t>Students will share from their handouts some of the information they have found on the stations that they have been to. All groups can offer ideas on how the information can be combined and used as evidence to defend the claim.</w:t>
            </w:r>
          </w:p>
        </w:tc>
      </w:tr>
      <w:tr w:rsidR="00C52A0A" w14:paraId="746D1319" w14:textId="77777777" w:rsidTr="00C52A0A">
        <w:tc>
          <w:tcPr>
            <w:tcW w:w="3024" w:type="dxa"/>
          </w:tcPr>
          <w:p w14:paraId="0CBBB518" w14:textId="7D82EF87" w:rsidR="00C52A0A" w:rsidRDefault="00C52A0A" w:rsidP="00641725">
            <w:r>
              <w:lastRenderedPageBreak/>
              <w:t>Formative Assessment 4: Exit Ticket (Evaluate)</w:t>
            </w:r>
          </w:p>
          <w:p w14:paraId="730F8C84" w14:textId="181F01BC" w:rsidR="00C52A0A" w:rsidRDefault="00C52A0A" w:rsidP="00E42124">
            <w:r w:rsidRPr="00641725">
              <w:t>Students use their graphic organizers and collaborate with their group members to justify the claim</w:t>
            </w:r>
            <w:r>
              <w:t>.</w:t>
            </w:r>
          </w:p>
        </w:tc>
        <w:tc>
          <w:tcPr>
            <w:tcW w:w="5454" w:type="dxa"/>
          </w:tcPr>
          <w:p w14:paraId="1D2C89DD" w14:textId="77777777" w:rsidR="00C52A0A" w:rsidRDefault="00C52A0A" w:rsidP="0085301F">
            <w:r>
              <w:t>ESL- Instructions and headings are translated. Students are also able to respond in their preferred language.</w:t>
            </w:r>
          </w:p>
          <w:p w14:paraId="50B19E8E" w14:textId="77777777" w:rsidR="00C52A0A" w:rsidRDefault="00C52A0A" w:rsidP="0085301F">
            <w:r>
              <w:t xml:space="preserve">IEP- Students can bullet point their supporting evidence and reasoning. The other option is for them to complete the activity for homework to allow them extra time to look over their graphic organizer. </w:t>
            </w:r>
          </w:p>
          <w:p w14:paraId="368E9326" w14:textId="491C7B10" w:rsidR="00C52A0A" w:rsidRDefault="00C52A0A" w:rsidP="00E42124">
            <w:r>
              <w:t xml:space="preserve">Struggling readers- </w:t>
            </w:r>
            <w:r w:rsidRPr="00CE635F">
              <w:t>Students are read the directions out loud.</w:t>
            </w:r>
          </w:p>
        </w:tc>
        <w:tc>
          <w:tcPr>
            <w:tcW w:w="6120" w:type="dxa"/>
          </w:tcPr>
          <w:p w14:paraId="16AFE190" w14:textId="65271A7F" w:rsidR="00C52A0A" w:rsidRDefault="00C52A0A" w:rsidP="00E42124">
            <w:r>
              <w:t>-</w:t>
            </w:r>
            <w:r w:rsidRPr="00641725">
              <w:rPr>
                <w:color w:val="FF0000"/>
              </w:rPr>
              <w:t xml:space="preserve">Answers must include evidence from the texts and may include additional reasoning. Example response: Australian’s geography has influenced the way the people live. The outback contains the country’s largest deserts which are infertile, have high temperatures and little water. Due to these geographical realities not many people live in the outback. Those who do live in the outback do not have many services. Australian’s who live in the coastal areas have completely different life styles. This is how I know where you live affect how you live.  </w:t>
            </w:r>
          </w:p>
        </w:tc>
      </w:tr>
    </w:tbl>
    <w:p w14:paraId="192B7C6C" w14:textId="424D1A83" w:rsidR="007D6994" w:rsidRDefault="007D6994" w:rsidP="00277EC6">
      <w:pPr>
        <w:jc w:val="center"/>
        <w:rPr>
          <w:b/>
          <w:sz w:val="28"/>
          <w:szCs w:val="28"/>
        </w:rPr>
      </w:pPr>
    </w:p>
    <w:p w14:paraId="7135CA7F" w14:textId="77777777" w:rsidR="00376002" w:rsidRDefault="00376002" w:rsidP="00277EC6">
      <w:pPr>
        <w:jc w:val="center"/>
        <w:rPr>
          <w:b/>
          <w:sz w:val="28"/>
          <w:szCs w:val="28"/>
        </w:rPr>
      </w:pPr>
    </w:p>
    <w:p w14:paraId="37A6556F" w14:textId="77777777" w:rsidR="00376002" w:rsidRDefault="00376002" w:rsidP="00277EC6">
      <w:pPr>
        <w:jc w:val="center"/>
        <w:rPr>
          <w:b/>
          <w:sz w:val="28"/>
          <w:szCs w:val="28"/>
        </w:rPr>
      </w:pPr>
    </w:p>
    <w:p w14:paraId="0328615D" w14:textId="77777777" w:rsidR="00376002" w:rsidRDefault="00376002"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F96396">
      <w:pPr>
        <w:jc w:val="center"/>
        <w:rPr>
          <w:b/>
          <w:i/>
          <w:sz w:val="18"/>
          <w:szCs w:val="18"/>
        </w:rPr>
      </w:pPr>
    </w:p>
    <w:tbl>
      <w:tblPr>
        <w:tblStyle w:val="TableGrid"/>
        <w:tblW w:w="14616" w:type="dxa"/>
        <w:tblLayout w:type="fixed"/>
        <w:tblLook w:val="04A0" w:firstRow="1" w:lastRow="0" w:firstColumn="1" w:lastColumn="0" w:noHBand="0" w:noVBand="1"/>
      </w:tblPr>
      <w:tblGrid>
        <w:gridCol w:w="2448"/>
        <w:gridCol w:w="5767"/>
        <w:gridCol w:w="6401"/>
      </w:tblGrid>
      <w:tr w:rsidR="00A52824" w14:paraId="70B01E57" w14:textId="77777777" w:rsidTr="00A52824">
        <w:tc>
          <w:tcPr>
            <w:tcW w:w="2448" w:type="dxa"/>
          </w:tcPr>
          <w:p w14:paraId="0D36F705" w14:textId="77777777" w:rsidR="0039175D" w:rsidRDefault="0039175D" w:rsidP="003C2D28"/>
        </w:tc>
        <w:tc>
          <w:tcPr>
            <w:tcW w:w="5767" w:type="dxa"/>
          </w:tcPr>
          <w:p w14:paraId="58E3C00A" w14:textId="77777777" w:rsidR="0039175D" w:rsidRDefault="0039175D" w:rsidP="003C2D28">
            <w:r>
              <w:t>Teacher will…</w:t>
            </w:r>
          </w:p>
          <w:p w14:paraId="10AF3411" w14:textId="738AF999" w:rsidR="0039175D" w:rsidRPr="0039175D" w:rsidRDefault="0039175D" w:rsidP="003C2D28">
            <w:pPr>
              <w:rPr>
                <w:sz w:val="18"/>
                <w:szCs w:val="18"/>
              </w:rPr>
            </w:pPr>
            <w:r w:rsidRPr="0039175D">
              <w:rPr>
                <w:sz w:val="18"/>
                <w:szCs w:val="18"/>
              </w:rPr>
              <w:t>Include instructional practices, questions you will ask, checks for understanding</w:t>
            </w:r>
            <w:r w:rsidR="000836E5">
              <w:rPr>
                <w:sz w:val="18"/>
                <w:szCs w:val="18"/>
              </w:rPr>
              <w:t>, differentiation, evidence of culturally responsive teaching practices</w:t>
            </w:r>
          </w:p>
        </w:tc>
        <w:tc>
          <w:tcPr>
            <w:tcW w:w="6401" w:type="dxa"/>
          </w:tcPr>
          <w:p w14:paraId="5A87FA98" w14:textId="77777777" w:rsidR="0039175D" w:rsidRDefault="0039175D" w:rsidP="003C2D28">
            <w:r>
              <w:t>Student will…</w:t>
            </w:r>
          </w:p>
          <w:p w14:paraId="74BA88BD" w14:textId="331CC32E" w:rsidR="0039175D" w:rsidRPr="0039175D" w:rsidRDefault="0039175D" w:rsidP="003C2D28">
            <w:pPr>
              <w:rPr>
                <w:sz w:val="18"/>
                <w:szCs w:val="18"/>
              </w:rPr>
            </w:pPr>
            <w:r w:rsidRPr="0039175D">
              <w:rPr>
                <w:sz w:val="18"/>
                <w:szCs w:val="18"/>
              </w:rPr>
              <w:t>What will students be doing?</w:t>
            </w:r>
          </w:p>
          <w:p w14:paraId="0068A9E3" w14:textId="15D6D2D5" w:rsidR="00B43216" w:rsidRDefault="00B43216" w:rsidP="003C2D28">
            <w:pPr>
              <w:rPr>
                <w:sz w:val="18"/>
                <w:szCs w:val="18"/>
              </w:rPr>
            </w:pPr>
            <w:r>
              <w:rPr>
                <w:sz w:val="18"/>
                <w:szCs w:val="18"/>
              </w:rPr>
              <w:t>What evidence of learning will students demonstrate?</w:t>
            </w:r>
          </w:p>
          <w:p w14:paraId="2C6D1AF6" w14:textId="1BCE1CD3" w:rsidR="00A02983" w:rsidRPr="003C2D28" w:rsidRDefault="00A02983" w:rsidP="003C2D28">
            <w:r>
              <w:rPr>
                <w:sz w:val="18"/>
                <w:szCs w:val="18"/>
              </w:rPr>
              <w:t>Student-centered learning/Opportunities for Practice and Apply</w:t>
            </w:r>
          </w:p>
        </w:tc>
      </w:tr>
      <w:tr w:rsidR="00997ED2" w:rsidRPr="00997ED2" w14:paraId="5448D5A4" w14:textId="77777777" w:rsidTr="00A52824">
        <w:tc>
          <w:tcPr>
            <w:tcW w:w="2448" w:type="dxa"/>
          </w:tcPr>
          <w:p w14:paraId="6493C28A" w14:textId="4A4A203D" w:rsidR="0039175D" w:rsidRDefault="0039175D" w:rsidP="003C2D28">
            <w:r>
              <w:t>Opening</w:t>
            </w:r>
          </w:p>
          <w:p w14:paraId="3E148EB4" w14:textId="71C6F67A" w:rsidR="0039175D" w:rsidRPr="00F8726B" w:rsidRDefault="0039175D" w:rsidP="00E472A5">
            <w:r>
              <w:t>_____</w:t>
            </w:r>
            <w:r w:rsidR="00D533BE">
              <w:t>6</w:t>
            </w:r>
            <w:r>
              <w:t xml:space="preserve">_____ </w:t>
            </w:r>
            <w:r>
              <w:rPr>
                <w:sz w:val="18"/>
                <w:szCs w:val="18"/>
              </w:rPr>
              <w:t>Minutes</w:t>
            </w:r>
          </w:p>
          <w:p w14:paraId="6BB08D12" w14:textId="77777777" w:rsidR="00F8726B" w:rsidRDefault="00F8726B" w:rsidP="00F8726B">
            <w:pPr>
              <w:rPr>
                <w:sz w:val="18"/>
                <w:szCs w:val="18"/>
              </w:rPr>
            </w:pPr>
          </w:p>
          <w:p w14:paraId="190C160D" w14:textId="77777777" w:rsidR="00F8726B" w:rsidRDefault="00F8726B" w:rsidP="00F8726B">
            <w:pPr>
              <w:rPr>
                <w:sz w:val="18"/>
                <w:szCs w:val="18"/>
              </w:rPr>
            </w:pPr>
          </w:p>
          <w:p w14:paraId="40D59737" w14:textId="77777777" w:rsidR="00F8726B" w:rsidRPr="003C2D28" w:rsidRDefault="00F8726B" w:rsidP="00F8726B"/>
        </w:tc>
        <w:tc>
          <w:tcPr>
            <w:tcW w:w="5767" w:type="dxa"/>
          </w:tcPr>
          <w:p w14:paraId="042BD588" w14:textId="706A9DB3" w:rsidR="00D03D77" w:rsidRPr="00E95B5D" w:rsidRDefault="00997ED2" w:rsidP="003C2D28">
            <w:pPr>
              <w:rPr>
                <w:i/>
              </w:rPr>
            </w:pPr>
            <w:r w:rsidRPr="00335ED5">
              <w:rPr>
                <w:i/>
                <w:u w:val="single"/>
              </w:rPr>
              <w:t xml:space="preserve">Set </w:t>
            </w:r>
            <w:proofErr w:type="spellStart"/>
            <w:r w:rsidRPr="00335ED5">
              <w:rPr>
                <w:i/>
                <w:u w:val="single"/>
              </w:rPr>
              <w:t>up</w:t>
            </w:r>
            <w:proofErr w:type="gramStart"/>
            <w:r w:rsidRPr="00E95B5D">
              <w:rPr>
                <w:i/>
              </w:rPr>
              <w:t>:</w:t>
            </w:r>
            <w:r w:rsidR="00E95B5D">
              <w:rPr>
                <w:i/>
              </w:rPr>
              <w:t>Post</w:t>
            </w:r>
            <w:proofErr w:type="spellEnd"/>
            <w:proofErr w:type="gramEnd"/>
            <w:r w:rsidR="00E95B5D">
              <w:rPr>
                <w:i/>
              </w:rPr>
              <w:t xml:space="preserve"> Learning Objectives, arrange tables</w:t>
            </w:r>
            <w:r w:rsidR="00D03D77" w:rsidRPr="00E95B5D">
              <w:rPr>
                <w:i/>
              </w:rPr>
              <w:t xml:space="preserve"> </w:t>
            </w:r>
            <w:r w:rsidR="00335ED5">
              <w:rPr>
                <w:i/>
              </w:rPr>
              <w:t xml:space="preserve">in groups of 4, groups are </w:t>
            </w:r>
            <w:r w:rsidR="00D03D77" w:rsidRPr="00E95B5D">
              <w:rPr>
                <w:i/>
              </w:rPr>
              <w:t>select</w:t>
            </w:r>
            <w:r w:rsidR="00E95B5D">
              <w:rPr>
                <w:i/>
              </w:rPr>
              <w:t>ed based on strengths and needs, and stations</w:t>
            </w:r>
            <w:r w:rsidR="00D03D77" w:rsidRPr="00E95B5D">
              <w:rPr>
                <w:i/>
              </w:rPr>
              <w:t xml:space="preserve"> are ready with texts/resources </w:t>
            </w:r>
            <w:r w:rsidR="00E95B5D">
              <w:rPr>
                <w:i/>
              </w:rPr>
              <w:t>sitting at</w:t>
            </w:r>
            <w:r w:rsidR="00D03D77" w:rsidRPr="00E95B5D">
              <w:rPr>
                <w:i/>
              </w:rPr>
              <w:t xml:space="preserve"> them.</w:t>
            </w:r>
          </w:p>
          <w:p w14:paraId="44E222D9" w14:textId="47834553" w:rsidR="00997ED2" w:rsidRDefault="00404363" w:rsidP="00997ED2">
            <w:pPr>
              <w:pStyle w:val="ListParagraph"/>
              <w:numPr>
                <w:ilvl w:val="0"/>
                <w:numId w:val="10"/>
              </w:numPr>
            </w:pPr>
            <w:r>
              <w:t>Review</w:t>
            </w:r>
            <w:r w:rsidR="004C5C10">
              <w:t xml:space="preserve"> the </w:t>
            </w:r>
            <w:r>
              <w:t>United States’</w:t>
            </w:r>
            <w:r w:rsidR="004C5C10">
              <w:t xml:space="preserve"> geography theme “Place”</w:t>
            </w:r>
            <w:r w:rsidR="00997ED2">
              <w:t xml:space="preserve">. </w:t>
            </w:r>
            <w:r w:rsidR="00997ED2" w:rsidRPr="00997ED2">
              <w:rPr>
                <w:i/>
              </w:rPr>
              <w:t>Activate Prior Knowledge</w:t>
            </w:r>
          </w:p>
          <w:p w14:paraId="017AA264" w14:textId="68D1EF29" w:rsidR="00997ED2" w:rsidRPr="00997ED2" w:rsidRDefault="00997ED2" w:rsidP="003C2D28">
            <w:pPr>
              <w:rPr>
                <w:i/>
              </w:rPr>
            </w:pPr>
            <w:r>
              <w:rPr>
                <w:i/>
              </w:rPr>
              <w:t xml:space="preserve">                         </w:t>
            </w:r>
          </w:p>
          <w:p w14:paraId="311C811C" w14:textId="6AAA202D" w:rsidR="004C5C10" w:rsidRDefault="004C5C10" w:rsidP="003C2D28">
            <w:pPr>
              <w:rPr>
                <w:color w:val="1F497D" w:themeColor="text2"/>
              </w:rPr>
            </w:pPr>
            <w:r>
              <w:rPr>
                <w:color w:val="1F497D" w:themeColor="text2"/>
              </w:rPr>
              <w:t>- What events surrounding food does Ohio hold</w:t>
            </w:r>
            <w:r w:rsidR="00997ED2">
              <w:rPr>
                <w:color w:val="1F497D" w:themeColor="text2"/>
              </w:rPr>
              <w:t xml:space="preserve"> and why?</w:t>
            </w:r>
            <w:r w:rsidR="00C52A0A">
              <w:rPr>
                <w:color w:val="1F497D" w:themeColor="text2"/>
              </w:rPr>
              <w:t xml:space="preserve"> (remember) </w:t>
            </w:r>
            <w:r w:rsidR="00997ED2">
              <w:rPr>
                <w:color w:val="1F497D" w:themeColor="text2"/>
              </w:rPr>
              <w:t xml:space="preserve"> </w:t>
            </w:r>
          </w:p>
          <w:p w14:paraId="1A2A4191" w14:textId="77777777" w:rsidR="00997ED2" w:rsidRDefault="00997ED2" w:rsidP="003C2D28">
            <w:pPr>
              <w:rPr>
                <w:color w:val="1F497D" w:themeColor="text2"/>
              </w:rPr>
            </w:pPr>
          </w:p>
          <w:p w14:paraId="622216D7" w14:textId="77777777" w:rsidR="00997ED2" w:rsidRDefault="00997ED2" w:rsidP="003C2D28">
            <w:pPr>
              <w:rPr>
                <w:color w:val="1F497D" w:themeColor="text2"/>
              </w:rPr>
            </w:pPr>
          </w:p>
          <w:p w14:paraId="084D4A7E" w14:textId="1BA145D3" w:rsidR="00025E0F" w:rsidRDefault="00997ED2" w:rsidP="003C2D28">
            <w:r>
              <w:rPr>
                <w:color w:val="1F497D" w:themeColor="text2"/>
              </w:rPr>
              <w:t xml:space="preserve">- </w:t>
            </w:r>
            <w:r w:rsidRPr="00997ED2">
              <w:rPr>
                <w:color w:val="1F497D" w:themeColor="text2"/>
              </w:rPr>
              <w:t>How does th</w:t>
            </w:r>
            <w:r w:rsidR="00C52A0A">
              <w:rPr>
                <w:color w:val="1F497D" w:themeColor="text2"/>
              </w:rPr>
              <w:t>e climate influence what clothing you wear and the physical activities you engage in</w:t>
            </w:r>
            <w:r>
              <w:rPr>
                <w:color w:val="1F497D" w:themeColor="text2"/>
              </w:rPr>
              <w:t>?</w:t>
            </w:r>
            <w:r w:rsidR="00025E0F">
              <w:t xml:space="preserve"> </w:t>
            </w:r>
            <w:r w:rsidR="00C52A0A" w:rsidRPr="00C52A0A">
              <w:rPr>
                <w:color w:val="1F497D" w:themeColor="text2"/>
              </w:rPr>
              <w:t xml:space="preserve">(Understand) </w:t>
            </w:r>
          </w:p>
          <w:p w14:paraId="325FAC16" w14:textId="2186A2A4" w:rsidR="00997ED2" w:rsidRPr="00025E0F" w:rsidRDefault="00C52A0A" w:rsidP="003C2D28">
            <w:r>
              <w:t>[LO1]</w:t>
            </w:r>
            <w:r w:rsidR="00025E0F" w:rsidRPr="00025E0F">
              <w:t>[ 3.5 minutes]</w:t>
            </w:r>
          </w:p>
          <w:p w14:paraId="625BD55C" w14:textId="77777777" w:rsidR="00997ED2" w:rsidRPr="004C5C10" w:rsidRDefault="00997ED2" w:rsidP="003C2D28">
            <w:pPr>
              <w:rPr>
                <w:color w:val="1F497D" w:themeColor="text2"/>
              </w:rPr>
            </w:pPr>
          </w:p>
          <w:p w14:paraId="0989D551" w14:textId="103BBECF" w:rsidR="00404363" w:rsidRDefault="00404363" w:rsidP="00997ED2">
            <w:pPr>
              <w:pStyle w:val="ListParagraph"/>
              <w:numPr>
                <w:ilvl w:val="0"/>
                <w:numId w:val="10"/>
              </w:numPr>
            </w:pPr>
            <w:r>
              <w:t>Students find Australia on the classroom map</w:t>
            </w:r>
            <w:r w:rsidR="00D533BE">
              <w:t xml:space="preserve"> </w:t>
            </w:r>
            <w:r w:rsidR="00D533BE">
              <w:lastRenderedPageBreak/>
              <w:t>[30 seconds]</w:t>
            </w:r>
          </w:p>
          <w:p w14:paraId="23374557" w14:textId="0B3D28B7" w:rsidR="00404363" w:rsidRDefault="00404363" w:rsidP="007533FA">
            <w:pPr>
              <w:pStyle w:val="ListParagraph"/>
              <w:numPr>
                <w:ilvl w:val="0"/>
                <w:numId w:val="10"/>
              </w:numPr>
            </w:pPr>
            <w:r>
              <w:t>Students read the objectives together:</w:t>
            </w:r>
          </w:p>
          <w:p w14:paraId="7E8055C1" w14:textId="6813A890" w:rsidR="00404363" w:rsidRDefault="00404363" w:rsidP="007533FA">
            <w:pPr>
              <w:pStyle w:val="ListParagraph"/>
              <w:numPr>
                <w:ilvl w:val="0"/>
                <w:numId w:val="12"/>
              </w:numPr>
            </w:pPr>
            <w:r>
              <w:t>Objec</w:t>
            </w:r>
            <w:r w:rsidR="00997ED2">
              <w:t xml:space="preserve">tive 1 is posted on top of </w:t>
            </w:r>
            <w:r>
              <w:t>Australia</w:t>
            </w:r>
            <w:r w:rsidR="00997ED2">
              <w:t xml:space="preserve"> on the map</w:t>
            </w:r>
            <w:r>
              <w:t>.</w:t>
            </w:r>
          </w:p>
          <w:p w14:paraId="040C39B9" w14:textId="3E2752F1" w:rsidR="00404363" w:rsidRDefault="00404363" w:rsidP="007533FA">
            <w:pPr>
              <w:pStyle w:val="ListParagraph"/>
              <w:numPr>
                <w:ilvl w:val="0"/>
                <w:numId w:val="9"/>
              </w:numPr>
            </w:pPr>
            <w:r>
              <w:t>Objective 2 is posted on the board above the claim.</w:t>
            </w:r>
          </w:p>
          <w:p w14:paraId="10A75C1C" w14:textId="7C177909" w:rsidR="00D533BE" w:rsidRPr="003C2D28" w:rsidRDefault="007533FA" w:rsidP="00CD7FF9">
            <w:pPr>
              <w:pStyle w:val="ListParagraph"/>
              <w:numPr>
                <w:ilvl w:val="0"/>
                <w:numId w:val="9"/>
              </w:numPr>
            </w:pPr>
            <w:r>
              <w:t>Teacher reads c</w:t>
            </w:r>
            <w:r w:rsidR="00997ED2" w:rsidRPr="00997ED2">
              <w:t xml:space="preserve">laim: </w:t>
            </w:r>
            <w:r w:rsidR="00997ED2">
              <w:t>“</w:t>
            </w:r>
            <w:r w:rsidR="00CD7FF9">
              <w:t xml:space="preserve">Where you live </w:t>
            </w:r>
            <w:r w:rsidR="002124C0">
              <w:t>a</w:t>
            </w:r>
            <w:r w:rsidR="00CD7FF9">
              <w:t>ffects how you live</w:t>
            </w:r>
            <w:r w:rsidR="00997ED2">
              <w:t>”</w:t>
            </w:r>
            <w:r w:rsidR="00997ED2" w:rsidRPr="00997ED2">
              <w:t xml:space="preserve">  </w:t>
            </w:r>
            <w:r w:rsidR="00D533BE">
              <w:t>[2 minutes]</w:t>
            </w:r>
          </w:p>
        </w:tc>
        <w:tc>
          <w:tcPr>
            <w:tcW w:w="6401" w:type="dxa"/>
          </w:tcPr>
          <w:p w14:paraId="6752BE90" w14:textId="77777777" w:rsidR="0039175D" w:rsidRDefault="0039175D" w:rsidP="004C5C10">
            <w:pPr>
              <w:rPr>
                <w:color w:val="FF0000"/>
              </w:rPr>
            </w:pPr>
          </w:p>
          <w:p w14:paraId="16D78483" w14:textId="77777777" w:rsidR="00E95B5D" w:rsidRDefault="00E95B5D" w:rsidP="004C5C10">
            <w:pPr>
              <w:rPr>
                <w:color w:val="FF0000"/>
              </w:rPr>
            </w:pPr>
          </w:p>
          <w:p w14:paraId="4BE2CE28" w14:textId="77777777" w:rsidR="00E95B5D" w:rsidRDefault="00E95B5D" w:rsidP="004C5C10">
            <w:pPr>
              <w:rPr>
                <w:color w:val="FF0000"/>
              </w:rPr>
            </w:pPr>
          </w:p>
          <w:p w14:paraId="570BA6BA" w14:textId="77777777" w:rsidR="00E95B5D" w:rsidRDefault="00E95B5D" w:rsidP="004C5C10">
            <w:pPr>
              <w:rPr>
                <w:color w:val="FF0000"/>
              </w:rPr>
            </w:pPr>
          </w:p>
          <w:p w14:paraId="01CA9127" w14:textId="77777777" w:rsidR="00D03D77" w:rsidRDefault="00D03D77" w:rsidP="004C5C10">
            <w:pPr>
              <w:rPr>
                <w:color w:val="FF0000"/>
              </w:rPr>
            </w:pPr>
          </w:p>
          <w:p w14:paraId="1260650E" w14:textId="77777777" w:rsidR="00025E0F" w:rsidRDefault="00025E0F" w:rsidP="004C5C10">
            <w:pPr>
              <w:rPr>
                <w:color w:val="FF0000"/>
              </w:rPr>
            </w:pPr>
          </w:p>
          <w:p w14:paraId="518F679E" w14:textId="77777777" w:rsidR="00E95B5D" w:rsidRPr="00997ED2" w:rsidRDefault="00E95B5D" w:rsidP="004C5C10">
            <w:pPr>
              <w:rPr>
                <w:color w:val="FF0000"/>
              </w:rPr>
            </w:pPr>
          </w:p>
          <w:p w14:paraId="6DABF16E" w14:textId="0CCAFD15" w:rsidR="004C5C10" w:rsidRDefault="00997ED2" w:rsidP="00997ED2">
            <w:pPr>
              <w:pStyle w:val="ListParagraph"/>
              <w:numPr>
                <w:ilvl w:val="0"/>
                <w:numId w:val="8"/>
              </w:numPr>
              <w:rPr>
                <w:color w:val="FF0000"/>
              </w:rPr>
            </w:pPr>
            <w:r w:rsidRPr="00997ED2">
              <w:rPr>
                <w:color w:val="FF0000"/>
              </w:rPr>
              <w:t>Pumpkin Show, Sweet Corn Festival, Apple Butter Day, etc.</w:t>
            </w:r>
            <w:r>
              <w:rPr>
                <w:color w:val="FF0000"/>
              </w:rPr>
              <w:t xml:space="preserve"> because those are the foods that grow well in Ohio’s climate.</w:t>
            </w:r>
          </w:p>
          <w:p w14:paraId="26A3DE5C" w14:textId="77777777" w:rsidR="00997ED2" w:rsidRPr="00997ED2" w:rsidRDefault="00997ED2" w:rsidP="00997ED2">
            <w:pPr>
              <w:rPr>
                <w:color w:val="FF0000"/>
              </w:rPr>
            </w:pPr>
          </w:p>
          <w:p w14:paraId="1527B528" w14:textId="5C0F2B36" w:rsidR="004C5C10" w:rsidRPr="00997ED2" w:rsidRDefault="00997ED2" w:rsidP="00997ED2">
            <w:pPr>
              <w:pStyle w:val="ListParagraph"/>
              <w:numPr>
                <w:ilvl w:val="0"/>
                <w:numId w:val="8"/>
              </w:numPr>
              <w:rPr>
                <w:color w:val="FF0000"/>
              </w:rPr>
            </w:pPr>
            <w:r w:rsidRPr="00997ED2">
              <w:rPr>
                <w:color w:val="FF0000"/>
              </w:rPr>
              <w:t xml:space="preserve">Answers will vary but may include: </w:t>
            </w:r>
            <w:r w:rsidR="004C5C10" w:rsidRPr="00997ED2">
              <w:rPr>
                <w:color w:val="FF0000"/>
              </w:rPr>
              <w:t xml:space="preserve">The clothing worn </w:t>
            </w:r>
            <w:r w:rsidRPr="00997ED2">
              <w:rPr>
                <w:color w:val="FF0000"/>
              </w:rPr>
              <w:t xml:space="preserve">and </w:t>
            </w:r>
            <w:r>
              <w:rPr>
                <w:color w:val="FF0000"/>
              </w:rPr>
              <w:t xml:space="preserve">what students can participate in (football vs sledding) </w:t>
            </w:r>
            <w:r w:rsidRPr="00997ED2">
              <w:rPr>
                <w:color w:val="FF0000"/>
              </w:rPr>
              <w:t>changes because of the seasons</w:t>
            </w:r>
            <w:r>
              <w:rPr>
                <w:color w:val="FF0000"/>
              </w:rPr>
              <w:t>.</w:t>
            </w:r>
          </w:p>
          <w:p w14:paraId="40C66F28" w14:textId="77777777" w:rsidR="00025E0F" w:rsidRDefault="007533FA" w:rsidP="00025E0F">
            <w:pPr>
              <w:pStyle w:val="ListParagraph"/>
              <w:numPr>
                <w:ilvl w:val="0"/>
                <w:numId w:val="19"/>
              </w:numPr>
            </w:pPr>
            <w:r w:rsidRPr="007533FA">
              <w:t>Students can point or get up and touch the map</w:t>
            </w:r>
          </w:p>
          <w:p w14:paraId="2583AC41" w14:textId="17A3357D" w:rsidR="00997ED2" w:rsidRPr="007533FA" w:rsidRDefault="007533FA" w:rsidP="00025E0F">
            <w:pPr>
              <w:pStyle w:val="ListParagraph"/>
            </w:pPr>
            <w:r w:rsidRPr="007533FA">
              <w:t xml:space="preserve"> </w:t>
            </w:r>
          </w:p>
          <w:p w14:paraId="4773EE36" w14:textId="6C177CD8" w:rsidR="00997ED2" w:rsidRPr="007533FA" w:rsidRDefault="007533FA" w:rsidP="00025E0F">
            <w:pPr>
              <w:pStyle w:val="ListParagraph"/>
              <w:numPr>
                <w:ilvl w:val="0"/>
                <w:numId w:val="19"/>
              </w:numPr>
            </w:pPr>
            <w:r w:rsidRPr="007533FA">
              <w:t xml:space="preserve">Students read out loud </w:t>
            </w:r>
          </w:p>
          <w:p w14:paraId="5D16F1D8" w14:textId="56E9EFDA" w:rsidR="00997ED2" w:rsidRPr="00997ED2" w:rsidRDefault="00997ED2" w:rsidP="00997ED2">
            <w:pPr>
              <w:rPr>
                <w:color w:val="FF0000"/>
              </w:rPr>
            </w:pPr>
          </w:p>
        </w:tc>
      </w:tr>
      <w:tr w:rsidR="00A52824" w14:paraId="4EC8D763" w14:textId="77777777" w:rsidTr="00A52824">
        <w:tc>
          <w:tcPr>
            <w:tcW w:w="2448" w:type="dxa"/>
          </w:tcPr>
          <w:p w14:paraId="2E213A3C" w14:textId="20AB8685" w:rsidR="00A52824" w:rsidRDefault="0039175D" w:rsidP="003C2D28">
            <w:r>
              <w:lastRenderedPageBreak/>
              <w:t>Instruction</w:t>
            </w:r>
          </w:p>
          <w:p w14:paraId="0E9A76E6" w14:textId="1CAD12F6" w:rsidR="0039175D" w:rsidRDefault="00583A58" w:rsidP="003C2D28">
            <w:r>
              <w:t>[ 41</w:t>
            </w:r>
            <w:r w:rsidR="00D533BE">
              <w:t xml:space="preserve"> </w:t>
            </w:r>
            <w:r w:rsidR="0039175D">
              <w:rPr>
                <w:sz w:val="18"/>
                <w:szCs w:val="18"/>
              </w:rPr>
              <w:t>Minutes</w:t>
            </w:r>
            <w:r w:rsidR="00D533BE">
              <w:rPr>
                <w:sz w:val="18"/>
                <w:szCs w:val="18"/>
              </w:rPr>
              <w:t>]</w:t>
            </w:r>
          </w:p>
          <w:p w14:paraId="79D32D1B" w14:textId="77777777" w:rsidR="00A52824" w:rsidRDefault="00A52824" w:rsidP="003C2D28"/>
          <w:p w14:paraId="34C770D2" w14:textId="4B11CF82" w:rsidR="00A52824" w:rsidRPr="00A52824" w:rsidRDefault="00A52824" w:rsidP="003C2D28">
            <w:pPr>
              <w:rPr>
                <w:sz w:val="18"/>
                <w:szCs w:val="18"/>
              </w:rPr>
            </w:pPr>
            <w:r w:rsidRPr="00A52824">
              <w:rPr>
                <w:b/>
                <w:sz w:val="18"/>
                <w:szCs w:val="18"/>
              </w:rPr>
              <w:t>Procedures and steps</w:t>
            </w:r>
            <w:r>
              <w:rPr>
                <w:sz w:val="18"/>
                <w:szCs w:val="18"/>
              </w:rPr>
              <w:t xml:space="preserve"> to the lesson.</w:t>
            </w:r>
          </w:p>
          <w:p w14:paraId="41E52FFD" w14:textId="77777777" w:rsidR="0039175D" w:rsidRDefault="0039175D" w:rsidP="003C2D28">
            <w:pPr>
              <w:rPr>
                <w:sz w:val="18"/>
                <w:szCs w:val="18"/>
              </w:rPr>
            </w:pPr>
          </w:p>
          <w:p w14:paraId="1DAB07F6" w14:textId="77777777" w:rsidR="00840D4C" w:rsidRDefault="00840D4C" w:rsidP="00840D4C">
            <w:pPr>
              <w:rPr>
                <w:sz w:val="18"/>
                <w:szCs w:val="18"/>
              </w:rPr>
            </w:pPr>
            <w:r>
              <w:rPr>
                <w:sz w:val="18"/>
                <w:szCs w:val="18"/>
              </w:rPr>
              <w:t xml:space="preserve">What will you say and do?  What questions will you ask? </w:t>
            </w:r>
          </w:p>
          <w:p w14:paraId="455D28E1" w14:textId="77777777" w:rsidR="00840D4C" w:rsidRDefault="00840D4C" w:rsidP="00840D4C">
            <w:pPr>
              <w:rPr>
                <w:sz w:val="18"/>
                <w:szCs w:val="18"/>
              </w:rPr>
            </w:pPr>
          </w:p>
          <w:p w14:paraId="21F628A4" w14:textId="77777777" w:rsidR="00840D4C" w:rsidRDefault="00840D4C" w:rsidP="00840D4C">
            <w:pPr>
              <w:rPr>
                <w:sz w:val="18"/>
                <w:szCs w:val="18"/>
              </w:rPr>
            </w:pPr>
            <w:r>
              <w:rPr>
                <w:sz w:val="18"/>
                <w:szCs w:val="18"/>
              </w:rPr>
              <w:t>What will students do?</w:t>
            </w:r>
          </w:p>
          <w:p w14:paraId="7B81DA71" w14:textId="77777777" w:rsidR="00840D4C" w:rsidRDefault="00840D4C" w:rsidP="00840D4C">
            <w:pPr>
              <w:rPr>
                <w:sz w:val="18"/>
                <w:szCs w:val="18"/>
              </w:rPr>
            </w:pPr>
          </w:p>
          <w:p w14:paraId="3FA60A1A" w14:textId="77777777" w:rsidR="00840D4C" w:rsidRDefault="00840D4C" w:rsidP="00840D4C">
            <w:pPr>
              <w:rPr>
                <w:sz w:val="18"/>
                <w:szCs w:val="18"/>
              </w:rPr>
            </w:pPr>
            <w:r>
              <w:rPr>
                <w:sz w:val="18"/>
                <w:szCs w:val="18"/>
              </w:rPr>
              <w:t xml:space="preserve">What strategies and content will you use to align with </w:t>
            </w:r>
            <w:r w:rsidRPr="00AC1A10">
              <w:rPr>
                <w:b/>
                <w:sz w:val="18"/>
                <w:szCs w:val="18"/>
              </w:rPr>
              <w:t>culturally responsive teaching</w:t>
            </w:r>
            <w:r>
              <w:rPr>
                <w:sz w:val="18"/>
                <w:szCs w:val="18"/>
              </w:rPr>
              <w:t xml:space="preserve"> practices?</w:t>
            </w:r>
          </w:p>
          <w:p w14:paraId="0F9846B4" w14:textId="77777777" w:rsidR="00840D4C" w:rsidRDefault="00840D4C" w:rsidP="00840D4C">
            <w:pPr>
              <w:rPr>
                <w:sz w:val="18"/>
                <w:szCs w:val="18"/>
              </w:rPr>
            </w:pPr>
          </w:p>
          <w:p w14:paraId="7E63D45B" w14:textId="3FDE0E03" w:rsidR="00A52824" w:rsidRDefault="00840D4C" w:rsidP="003C2D28">
            <w:pPr>
              <w:rPr>
                <w:sz w:val="18"/>
                <w:szCs w:val="18"/>
              </w:rPr>
            </w:pPr>
            <w:r w:rsidRPr="002536CF">
              <w:rPr>
                <w:b/>
                <w:sz w:val="18"/>
                <w:szCs w:val="18"/>
              </w:rPr>
              <w:t>Differentiation:</w:t>
            </w:r>
            <w:r>
              <w:rPr>
                <w:sz w:val="18"/>
                <w:szCs w:val="18"/>
              </w:rPr>
              <w:t xml:space="preserve"> How will you provide students access to learning based on individual and group needs? Consider students with IEPs and 504 plans.</w:t>
            </w:r>
          </w:p>
          <w:p w14:paraId="48753C4E" w14:textId="77777777" w:rsidR="0039175D" w:rsidRPr="00AF02AE" w:rsidRDefault="0039175D" w:rsidP="003C2D28">
            <w:pPr>
              <w:rPr>
                <w:sz w:val="18"/>
                <w:szCs w:val="18"/>
              </w:rPr>
            </w:pPr>
          </w:p>
        </w:tc>
        <w:tc>
          <w:tcPr>
            <w:tcW w:w="5767" w:type="dxa"/>
          </w:tcPr>
          <w:p w14:paraId="64922CAA" w14:textId="51A88F30" w:rsidR="008638E3" w:rsidRDefault="00335ED5" w:rsidP="00335ED5">
            <w:pPr>
              <w:pStyle w:val="ListParagraph"/>
              <w:numPr>
                <w:ilvl w:val="0"/>
                <w:numId w:val="15"/>
              </w:numPr>
            </w:pPr>
            <w:r>
              <w:t>Give directions</w:t>
            </w:r>
            <w:r w:rsidR="008638E3">
              <w:t xml:space="preserve"> and </w:t>
            </w:r>
            <w:r>
              <w:t>distribute</w:t>
            </w:r>
            <w:r w:rsidR="008638E3">
              <w:t xml:space="preserve"> </w:t>
            </w:r>
            <w:r>
              <w:t>“</w:t>
            </w:r>
            <w:r w:rsidR="008638E3">
              <w:t>Geography Themes</w:t>
            </w:r>
            <w:r>
              <w:t>”</w:t>
            </w:r>
            <w:r w:rsidR="008638E3">
              <w:t xml:space="preserve"> graphic organizer</w:t>
            </w:r>
            <w:r w:rsidR="00D533BE">
              <w:t xml:space="preserve"> </w:t>
            </w:r>
            <w:r w:rsidR="00C52A0A">
              <w:t>[LO1]</w:t>
            </w:r>
            <w:r w:rsidR="00D533BE">
              <w:t xml:space="preserve">[2min] </w:t>
            </w:r>
          </w:p>
          <w:p w14:paraId="70DB525D" w14:textId="77777777" w:rsidR="008638E3" w:rsidRDefault="008638E3" w:rsidP="008638E3"/>
          <w:p w14:paraId="32D8C3DC" w14:textId="57471A17" w:rsidR="003F29A1" w:rsidRDefault="00C52A0A" w:rsidP="00C52A0A">
            <w:pPr>
              <w:pStyle w:val="ListParagraph"/>
              <w:numPr>
                <w:ilvl w:val="0"/>
                <w:numId w:val="15"/>
              </w:numPr>
            </w:pPr>
            <w:r>
              <w:t>Carousel- The teacher t</w:t>
            </w:r>
            <w:r w:rsidR="00335ED5">
              <w:t>ravels around to</w:t>
            </w:r>
            <w:r w:rsidR="003F29A1">
              <w:t xml:space="preserve"> diffe</w:t>
            </w:r>
            <w:r w:rsidR="00335ED5">
              <w:t>rent groups</w:t>
            </w:r>
            <w:r w:rsidR="003F29A1">
              <w:t>, guiding students with questions.</w:t>
            </w:r>
            <w:r w:rsidR="00025E0F">
              <w:t xml:space="preserve">  </w:t>
            </w:r>
            <w:r w:rsidRPr="00C52A0A">
              <w:t>The questions are provided under the station’s title below because each question is specific to a station</w:t>
            </w:r>
          </w:p>
          <w:p w14:paraId="4346057D" w14:textId="252F8BC8" w:rsidR="003F29A1" w:rsidRDefault="00335ED5" w:rsidP="003F29A1">
            <w:pPr>
              <w:pStyle w:val="ListParagraph"/>
              <w:numPr>
                <w:ilvl w:val="0"/>
                <w:numId w:val="8"/>
              </w:numPr>
            </w:pPr>
            <w:r>
              <w:t xml:space="preserve">Set timer to go off every 7 minutes, indicating </w:t>
            </w:r>
            <w:r w:rsidR="003F29A1">
              <w:t>time for students to move on to another station.</w:t>
            </w:r>
          </w:p>
          <w:p w14:paraId="1A54128A" w14:textId="77777777" w:rsidR="00335ED5" w:rsidRDefault="00335ED5" w:rsidP="00335ED5">
            <w:pPr>
              <w:pStyle w:val="ListParagraph"/>
            </w:pPr>
          </w:p>
          <w:p w14:paraId="1622B029" w14:textId="326023DC" w:rsidR="00D03D77" w:rsidRDefault="00490671" w:rsidP="003F29A1">
            <w:pPr>
              <w:pStyle w:val="ListParagraph"/>
              <w:numPr>
                <w:ilvl w:val="0"/>
                <w:numId w:val="18"/>
              </w:numPr>
            </w:pPr>
            <w:r>
              <w:t>“</w:t>
            </w:r>
            <w:r w:rsidR="0073631B">
              <w:t>Location</w:t>
            </w:r>
            <w:r>
              <w:t>”</w:t>
            </w:r>
            <w:r w:rsidR="008638E3">
              <w:t xml:space="preserve"> Station </w:t>
            </w:r>
            <w:r w:rsidR="00D533BE">
              <w:t>[7 minutes]</w:t>
            </w:r>
          </w:p>
          <w:p w14:paraId="1860B0FF" w14:textId="36F5A761" w:rsidR="0067143D" w:rsidRDefault="0090109E" w:rsidP="0090109E">
            <w:pPr>
              <w:pStyle w:val="ListParagraph"/>
              <w:numPr>
                <w:ilvl w:val="0"/>
                <w:numId w:val="8"/>
              </w:numPr>
            </w:pPr>
            <w:r>
              <w:t xml:space="preserve">Text book and </w:t>
            </w:r>
            <w:r w:rsidR="00335ED5">
              <w:t>non-fiction book</w:t>
            </w:r>
          </w:p>
          <w:p w14:paraId="5DC0CC48" w14:textId="3AA02080" w:rsidR="00C52A0A" w:rsidRDefault="00C52A0A" w:rsidP="0090109E">
            <w:pPr>
              <w:pStyle w:val="ListParagraph"/>
              <w:numPr>
                <w:ilvl w:val="0"/>
                <w:numId w:val="8"/>
              </w:numPr>
            </w:pPr>
            <w:r>
              <w:t>Teacher’s check for understanding questions:</w:t>
            </w:r>
          </w:p>
          <w:p w14:paraId="38F72368" w14:textId="76C9FBB0" w:rsidR="00FC474A" w:rsidRDefault="00FC474A" w:rsidP="00FC474A">
            <w:pPr>
              <w:pStyle w:val="ListParagraph"/>
              <w:numPr>
                <w:ilvl w:val="0"/>
                <w:numId w:val="8"/>
              </w:numPr>
              <w:rPr>
                <w:color w:val="1F497D" w:themeColor="text2"/>
              </w:rPr>
            </w:pPr>
            <w:r w:rsidRPr="00FC474A">
              <w:rPr>
                <w:color w:val="1F497D" w:themeColor="text2"/>
              </w:rPr>
              <w:t xml:space="preserve">What is Australia’s absolute </w:t>
            </w:r>
            <w:r w:rsidR="00C52A0A">
              <w:rPr>
                <w:color w:val="1F497D" w:themeColor="text2"/>
              </w:rPr>
              <w:t>and relative location? (understand</w:t>
            </w:r>
            <w:r w:rsidRPr="00FC474A">
              <w:rPr>
                <w:color w:val="1F497D" w:themeColor="text2"/>
              </w:rPr>
              <w:t>)</w:t>
            </w:r>
          </w:p>
          <w:p w14:paraId="12D361CA" w14:textId="77777777" w:rsidR="00335ED5" w:rsidRDefault="00335ED5" w:rsidP="00335ED5">
            <w:pPr>
              <w:rPr>
                <w:color w:val="1F497D" w:themeColor="text2"/>
              </w:rPr>
            </w:pPr>
          </w:p>
          <w:p w14:paraId="07C25097" w14:textId="77777777" w:rsidR="00335ED5" w:rsidRDefault="00335ED5" w:rsidP="00335ED5">
            <w:pPr>
              <w:rPr>
                <w:color w:val="1F497D" w:themeColor="text2"/>
              </w:rPr>
            </w:pPr>
          </w:p>
          <w:p w14:paraId="449A756A" w14:textId="77777777" w:rsidR="00335ED5" w:rsidRDefault="00335ED5" w:rsidP="00335ED5">
            <w:pPr>
              <w:rPr>
                <w:color w:val="1F497D" w:themeColor="text2"/>
              </w:rPr>
            </w:pPr>
          </w:p>
          <w:p w14:paraId="74974510" w14:textId="77777777" w:rsidR="00335ED5" w:rsidRDefault="00335ED5" w:rsidP="00335ED5">
            <w:pPr>
              <w:rPr>
                <w:color w:val="1F497D" w:themeColor="text2"/>
              </w:rPr>
            </w:pPr>
          </w:p>
          <w:p w14:paraId="6A4163AE" w14:textId="77777777" w:rsidR="00335ED5" w:rsidRPr="00335ED5" w:rsidRDefault="00335ED5" w:rsidP="00335ED5">
            <w:pPr>
              <w:rPr>
                <w:color w:val="1F497D" w:themeColor="text2"/>
              </w:rPr>
            </w:pPr>
          </w:p>
          <w:p w14:paraId="25629FD6" w14:textId="1E1FFBD6" w:rsidR="00490671" w:rsidRDefault="00490671" w:rsidP="00FC474A">
            <w:pPr>
              <w:pStyle w:val="ListParagraph"/>
              <w:numPr>
                <w:ilvl w:val="0"/>
                <w:numId w:val="8"/>
              </w:numPr>
              <w:rPr>
                <w:color w:val="1F497D" w:themeColor="text2"/>
              </w:rPr>
            </w:pPr>
            <w:r>
              <w:rPr>
                <w:color w:val="1F497D" w:themeColor="text2"/>
              </w:rPr>
              <w:t xml:space="preserve">How does the location of Australia relative to other continents effect Australia? (Analyze) </w:t>
            </w:r>
          </w:p>
          <w:p w14:paraId="4CAD61EE" w14:textId="77777777" w:rsidR="00335ED5" w:rsidRDefault="00335ED5" w:rsidP="00335ED5">
            <w:pPr>
              <w:rPr>
                <w:color w:val="1F497D" w:themeColor="text2"/>
              </w:rPr>
            </w:pPr>
          </w:p>
          <w:p w14:paraId="7927C5F8" w14:textId="77777777" w:rsidR="00335ED5" w:rsidRDefault="00335ED5" w:rsidP="00335ED5">
            <w:pPr>
              <w:rPr>
                <w:color w:val="1F497D" w:themeColor="text2"/>
              </w:rPr>
            </w:pPr>
          </w:p>
          <w:p w14:paraId="05E2A5DF" w14:textId="77777777" w:rsidR="00335ED5" w:rsidRPr="00335ED5" w:rsidRDefault="00335ED5" w:rsidP="00335ED5">
            <w:pPr>
              <w:rPr>
                <w:color w:val="1F497D" w:themeColor="text2"/>
              </w:rPr>
            </w:pPr>
          </w:p>
          <w:p w14:paraId="55D6F0CC" w14:textId="4BA17A63" w:rsidR="00E9647E" w:rsidRDefault="00490671" w:rsidP="003F29A1">
            <w:pPr>
              <w:pStyle w:val="ListParagraph"/>
              <w:numPr>
                <w:ilvl w:val="0"/>
                <w:numId w:val="18"/>
              </w:numPr>
            </w:pPr>
            <w:r>
              <w:t xml:space="preserve">“Place” </w:t>
            </w:r>
            <w:r w:rsidR="008638E3">
              <w:t>Station</w:t>
            </w:r>
            <w:r w:rsidR="00D533BE">
              <w:t xml:space="preserve"> [7 minutes]</w:t>
            </w:r>
          </w:p>
          <w:p w14:paraId="735390E1" w14:textId="5BC6F1FC" w:rsidR="0073631B" w:rsidRDefault="00E9647E" w:rsidP="003751E6">
            <w:pPr>
              <w:pStyle w:val="ListParagraph"/>
              <w:numPr>
                <w:ilvl w:val="0"/>
                <w:numId w:val="8"/>
              </w:numPr>
            </w:pPr>
            <w:r>
              <w:t xml:space="preserve"> Children’s animal book and </w:t>
            </w:r>
            <w:r w:rsidR="003751E6" w:rsidRPr="003751E6">
              <w:t xml:space="preserve">Rabbit Proof </w:t>
            </w:r>
            <w:r w:rsidR="003751E6" w:rsidRPr="003751E6">
              <w:lastRenderedPageBreak/>
              <w:t>Fence excerpt</w:t>
            </w:r>
          </w:p>
          <w:p w14:paraId="3DC98B18" w14:textId="1E58895E" w:rsidR="00C52A0A" w:rsidRDefault="00C52A0A" w:rsidP="003751E6">
            <w:pPr>
              <w:pStyle w:val="ListParagraph"/>
              <w:numPr>
                <w:ilvl w:val="0"/>
                <w:numId w:val="8"/>
              </w:numPr>
            </w:pPr>
            <w:r>
              <w:t>Teacher’s check for understanding questions:</w:t>
            </w:r>
          </w:p>
          <w:p w14:paraId="710ED98D" w14:textId="7308FCC8" w:rsidR="003F29A1" w:rsidRDefault="00FC474A" w:rsidP="00E9647E">
            <w:pPr>
              <w:pStyle w:val="ListParagraph"/>
              <w:numPr>
                <w:ilvl w:val="0"/>
                <w:numId w:val="8"/>
              </w:numPr>
              <w:rPr>
                <w:color w:val="1F497D" w:themeColor="text2"/>
              </w:rPr>
            </w:pPr>
            <w:r w:rsidRPr="00FC474A">
              <w:rPr>
                <w:color w:val="1F497D" w:themeColor="text2"/>
              </w:rPr>
              <w:t>What physical and human features are described in the text being use? (</w:t>
            </w:r>
            <w:r>
              <w:rPr>
                <w:color w:val="1F497D" w:themeColor="text2"/>
              </w:rPr>
              <w:t>apply)</w:t>
            </w:r>
          </w:p>
          <w:p w14:paraId="3CFAC985" w14:textId="77777777" w:rsidR="00EC555D" w:rsidRDefault="00EC555D" w:rsidP="00EC555D">
            <w:pPr>
              <w:rPr>
                <w:color w:val="1F497D" w:themeColor="text2"/>
              </w:rPr>
            </w:pPr>
          </w:p>
          <w:p w14:paraId="6080215C" w14:textId="77777777" w:rsidR="00EC555D" w:rsidRDefault="00EC555D" w:rsidP="00EC555D">
            <w:pPr>
              <w:rPr>
                <w:color w:val="1F497D" w:themeColor="text2"/>
              </w:rPr>
            </w:pPr>
          </w:p>
          <w:p w14:paraId="2E8CC115" w14:textId="77777777" w:rsidR="00EC555D" w:rsidRDefault="00EC555D" w:rsidP="00EC555D">
            <w:pPr>
              <w:rPr>
                <w:color w:val="1F497D" w:themeColor="text2"/>
              </w:rPr>
            </w:pPr>
          </w:p>
          <w:p w14:paraId="15CF63F3" w14:textId="1BE42DDD" w:rsidR="00C52A0A" w:rsidRPr="00C52A0A" w:rsidRDefault="00C52A0A" w:rsidP="00C52A0A">
            <w:pPr>
              <w:pStyle w:val="ListParagraph"/>
              <w:numPr>
                <w:ilvl w:val="0"/>
                <w:numId w:val="8"/>
              </w:numPr>
            </w:pPr>
            <w:r w:rsidRPr="00C52A0A">
              <w:t>Whole Class Discussion:</w:t>
            </w:r>
            <w:r>
              <w:t xml:space="preserve"> </w:t>
            </w:r>
            <w:r w:rsidRPr="00C52A0A">
              <w:t>Students will share from their handouts some of the information they have found on the stations that they have been to. All groups can offer ideas on how the information can be combined and used as evidence to defend the claim.</w:t>
            </w:r>
          </w:p>
          <w:p w14:paraId="503A1534" w14:textId="77777777" w:rsidR="00C52A0A" w:rsidRPr="00C52A0A" w:rsidRDefault="00C52A0A" w:rsidP="00C52A0A">
            <w:pPr>
              <w:pStyle w:val="ListParagraph"/>
              <w:numPr>
                <w:ilvl w:val="0"/>
                <w:numId w:val="8"/>
              </w:numPr>
            </w:pPr>
            <w:r w:rsidRPr="00C52A0A">
              <w:t>Teacher’s check for understanding questions:</w:t>
            </w:r>
          </w:p>
          <w:p w14:paraId="5F4C4102" w14:textId="77777777" w:rsidR="00C52A0A" w:rsidRDefault="00C52A0A" w:rsidP="00C52A0A">
            <w:pPr>
              <w:pStyle w:val="ListParagraph"/>
              <w:numPr>
                <w:ilvl w:val="0"/>
                <w:numId w:val="8"/>
              </w:numPr>
              <w:rPr>
                <w:color w:val="1F497D" w:themeColor="text2"/>
              </w:rPr>
            </w:pPr>
            <w:r>
              <w:rPr>
                <w:color w:val="1F497D" w:themeColor="text2"/>
              </w:rPr>
              <w:t xml:space="preserve">What evidence for the claim can be derived from knowing Australia’s relative location and modes of transportation? (Justify)  </w:t>
            </w:r>
          </w:p>
          <w:p w14:paraId="1BC04224" w14:textId="702041D0" w:rsidR="00C52A0A" w:rsidRPr="00C52A0A" w:rsidRDefault="00C52A0A" w:rsidP="00C52A0A">
            <w:pPr>
              <w:pStyle w:val="ListParagraph"/>
            </w:pPr>
            <w:r w:rsidRPr="00C52A0A">
              <w:t>[LO1][LO2] [A3]</w:t>
            </w:r>
            <w:r w:rsidR="00583A58">
              <w:t xml:space="preserve">[4 min] </w:t>
            </w:r>
          </w:p>
          <w:p w14:paraId="42060497" w14:textId="3CF5C82E" w:rsidR="00EC555D" w:rsidRPr="00C52A0A" w:rsidRDefault="00C52A0A" w:rsidP="00EC555D">
            <w:r w:rsidRPr="00C52A0A">
              <w:t xml:space="preserve">Back to 2.) </w:t>
            </w:r>
          </w:p>
          <w:p w14:paraId="17DDBEB3" w14:textId="01570AEE" w:rsidR="0073631B" w:rsidRDefault="00490671" w:rsidP="003F29A1">
            <w:pPr>
              <w:pStyle w:val="ListParagraph"/>
              <w:numPr>
                <w:ilvl w:val="0"/>
                <w:numId w:val="18"/>
              </w:numPr>
            </w:pPr>
            <w:r>
              <w:t>“</w:t>
            </w:r>
            <w:r w:rsidR="0073631B">
              <w:t>Movement</w:t>
            </w:r>
            <w:r>
              <w:t>”</w:t>
            </w:r>
            <w:r w:rsidR="008638E3">
              <w:t xml:space="preserve"> Station</w:t>
            </w:r>
            <w:r w:rsidR="00D533BE">
              <w:t xml:space="preserve"> [ 7 minutes]</w:t>
            </w:r>
          </w:p>
          <w:p w14:paraId="7E78F651" w14:textId="5EECDF43" w:rsidR="00E9647E" w:rsidRDefault="00E9647E" w:rsidP="00E9647E">
            <w:pPr>
              <w:pStyle w:val="ListParagraph"/>
              <w:numPr>
                <w:ilvl w:val="0"/>
                <w:numId w:val="8"/>
              </w:numPr>
            </w:pPr>
            <w:r>
              <w:t xml:space="preserve">Blog and </w:t>
            </w:r>
            <w:r w:rsidR="00D03D77">
              <w:t>young adult n</w:t>
            </w:r>
            <w:r>
              <w:t>ovel</w:t>
            </w:r>
            <w:r w:rsidR="008638E3">
              <w:t xml:space="preserve"> (excerpt)</w:t>
            </w:r>
          </w:p>
          <w:p w14:paraId="007B3450" w14:textId="2B007665" w:rsidR="00C52A0A" w:rsidRDefault="00C52A0A" w:rsidP="00E9647E">
            <w:pPr>
              <w:pStyle w:val="ListParagraph"/>
              <w:numPr>
                <w:ilvl w:val="0"/>
                <w:numId w:val="8"/>
              </w:numPr>
            </w:pPr>
            <w:r>
              <w:t>Teacher’s check for understanding questions:</w:t>
            </w:r>
          </w:p>
          <w:p w14:paraId="61BCD7C7" w14:textId="4A0A3ABA" w:rsidR="003F29A1" w:rsidRDefault="00FC474A" w:rsidP="00E9647E">
            <w:pPr>
              <w:pStyle w:val="ListParagraph"/>
              <w:numPr>
                <w:ilvl w:val="0"/>
                <w:numId w:val="8"/>
              </w:numPr>
              <w:rPr>
                <w:color w:val="1F497D" w:themeColor="text2"/>
              </w:rPr>
            </w:pPr>
            <w:r w:rsidRPr="00FC474A">
              <w:rPr>
                <w:color w:val="1F497D" w:themeColor="text2"/>
              </w:rPr>
              <w:t>How are products, people and ideas moved around the continent</w:t>
            </w:r>
            <w:r w:rsidR="00EC555D">
              <w:rPr>
                <w:color w:val="1F497D" w:themeColor="text2"/>
              </w:rPr>
              <w:t xml:space="preserve"> and why</w:t>
            </w:r>
            <w:r w:rsidRPr="00FC474A">
              <w:rPr>
                <w:color w:val="1F497D" w:themeColor="text2"/>
              </w:rPr>
              <w:t xml:space="preserve">? </w:t>
            </w:r>
            <w:r>
              <w:rPr>
                <w:color w:val="1F497D" w:themeColor="text2"/>
              </w:rPr>
              <w:t xml:space="preserve">(understand) </w:t>
            </w:r>
          </w:p>
          <w:p w14:paraId="21A040C4" w14:textId="77777777" w:rsidR="00EC555D" w:rsidRDefault="00EC555D" w:rsidP="00EC555D">
            <w:pPr>
              <w:rPr>
                <w:color w:val="1F497D" w:themeColor="text2"/>
              </w:rPr>
            </w:pPr>
          </w:p>
          <w:p w14:paraId="649FFECA" w14:textId="77777777" w:rsidR="00EC555D" w:rsidRDefault="00EC555D" w:rsidP="00EC555D">
            <w:pPr>
              <w:rPr>
                <w:color w:val="1F497D" w:themeColor="text2"/>
              </w:rPr>
            </w:pPr>
          </w:p>
          <w:p w14:paraId="68FE73C1" w14:textId="77777777" w:rsidR="00EC555D" w:rsidRDefault="00EC555D" w:rsidP="00EC555D">
            <w:pPr>
              <w:rPr>
                <w:color w:val="1F497D" w:themeColor="text2"/>
              </w:rPr>
            </w:pPr>
          </w:p>
          <w:p w14:paraId="04ABB44B" w14:textId="77777777" w:rsidR="00EC555D" w:rsidRDefault="00EC555D" w:rsidP="00EC555D">
            <w:pPr>
              <w:rPr>
                <w:color w:val="1F497D" w:themeColor="text2"/>
              </w:rPr>
            </w:pPr>
          </w:p>
          <w:p w14:paraId="4A305A6B" w14:textId="77777777" w:rsidR="00EC555D" w:rsidRDefault="00EC555D" w:rsidP="00EC555D">
            <w:pPr>
              <w:rPr>
                <w:color w:val="1F497D" w:themeColor="text2"/>
              </w:rPr>
            </w:pPr>
          </w:p>
          <w:p w14:paraId="3C09850D" w14:textId="77777777" w:rsidR="00EC555D" w:rsidRPr="00EC555D" w:rsidRDefault="00EC555D" w:rsidP="00EC555D">
            <w:pPr>
              <w:rPr>
                <w:color w:val="1F497D" w:themeColor="text2"/>
              </w:rPr>
            </w:pPr>
          </w:p>
          <w:p w14:paraId="09BA6E4F" w14:textId="55016446" w:rsidR="0073631B" w:rsidRDefault="00490671" w:rsidP="003F29A1">
            <w:pPr>
              <w:pStyle w:val="ListParagraph"/>
              <w:numPr>
                <w:ilvl w:val="0"/>
                <w:numId w:val="18"/>
              </w:numPr>
            </w:pPr>
            <w:r>
              <w:t>“</w:t>
            </w:r>
            <w:r w:rsidR="00E9647E">
              <w:t>Region</w:t>
            </w:r>
            <w:r>
              <w:t>”</w:t>
            </w:r>
            <w:r w:rsidR="008638E3">
              <w:t xml:space="preserve"> Station</w:t>
            </w:r>
            <w:r w:rsidR="00D533BE">
              <w:t xml:space="preserve"> [ 7 minutes] </w:t>
            </w:r>
          </w:p>
          <w:p w14:paraId="6CDF40C5" w14:textId="41A45ED4" w:rsidR="00E9647E" w:rsidRDefault="003751E6" w:rsidP="00490671">
            <w:pPr>
              <w:pStyle w:val="ListParagraph"/>
              <w:numPr>
                <w:ilvl w:val="0"/>
                <w:numId w:val="8"/>
              </w:numPr>
            </w:pPr>
            <w:r>
              <w:t xml:space="preserve">Non-fiction text </w:t>
            </w:r>
            <w:r w:rsidR="00490671" w:rsidRPr="00490671">
              <w:t>and Speech</w:t>
            </w:r>
          </w:p>
          <w:p w14:paraId="79094AEB" w14:textId="414CFF74" w:rsidR="00C52A0A" w:rsidRDefault="00C52A0A" w:rsidP="00490671">
            <w:pPr>
              <w:pStyle w:val="ListParagraph"/>
              <w:numPr>
                <w:ilvl w:val="0"/>
                <w:numId w:val="8"/>
              </w:numPr>
            </w:pPr>
            <w:r>
              <w:t>Teacher’s check for understanding questions:</w:t>
            </w:r>
          </w:p>
          <w:p w14:paraId="24AEDA51" w14:textId="37B89D39" w:rsidR="003F29A1" w:rsidRDefault="00FC474A" w:rsidP="00E9647E">
            <w:pPr>
              <w:pStyle w:val="ListParagraph"/>
              <w:numPr>
                <w:ilvl w:val="0"/>
                <w:numId w:val="8"/>
              </w:numPr>
              <w:rPr>
                <w:color w:val="1F497D" w:themeColor="text2"/>
              </w:rPr>
            </w:pPr>
            <w:r w:rsidRPr="00FC474A">
              <w:rPr>
                <w:color w:val="1F497D" w:themeColor="text2"/>
              </w:rPr>
              <w:t>What physical or cultural features define Australia?</w:t>
            </w:r>
            <w:r w:rsidR="00490671">
              <w:rPr>
                <w:color w:val="1F497D" w:themeColor="text2"/>
              </w:rPr>
              <w:t xml:space="preserve"> (Understand)</w:t>
            </w:r>
          </w:p>
          <w:p w14:paraId="59D6D57D" w14:textId="77777777" w:rsidR="003751E6" w:rsidRDefault="003751E6" w:rsidP="003751E6">
            <w:pPr>
              <w:rPr>
                <w:color w:val="1F497D" w:themeColor="text2"/>
              </w:rPr>
            </w:pPr>
          </w:p>
          <w:p w14:paraId="7783D3EB" w14:textId="77777777" w:rsidR="003751E6" w:rsidRPr="003751E6" w:rsidRDefault="003751E6" w:rsidP="003751E6">
            <w:pPr>
              <w:rPr>
                <w:color w:val="1F497D" w:themeColor="text2"/>
              </w:rPr>
            </w:pPr>
          </w:p>
          <w:p w14:paraId="014ECA11" w14:textId="2319C890" w:rsidR="00490671" w:rsidRPr="00490671" w:rsidRDefault="00490671" w:rsidP="00490671">
            <w:pPr>
              <w:pStyle w:val="ListParagraph"/>
              <w:numPr>
                <w:ilvl w:val="0"/>
                <w:numId w:val="8"/>
              </w:numPr>
              <w:rPr>
                <w:color w:val="1F497D" w:themeColor="text2"/>
              </w:rPr>
            </w:pPr>
            <w:r w:rsidRPr="00490671">
              <w:rPr>
                <w:color w:val="1F497D" w:themeColor="text2"/>
              </w:rPr>
              <w:lastRenderedPageBreak/>
              <w:t>What does a speech tell you about the culture of that region? (Analyze)</w:t>
            </w:r>
          </w:p>
          <w:p w14:paraId="403595A4" w14:textId="030D73E4" w:rsidR="00D03D77" w:rsidRDefault="00490671" w:rsidP="003F29A1">
            <w:pPr>
              <w:pStyle w:val="ListParagraph"/>
              <w:numPr>
                <w:ilvl w:val="0"/>
                <w:numId w:val="18"/>
              </w:numPr>
            </w:pPr>
            <w:r>
              <w:t xml:space="preserve"> “</w:t>
            </w:r>
            <w:r w:rsidR="008638E3">
              <w:t>Human/Environment I</w:t>
            </w:r>
            <w:r w:rsidR="00B54B3E">
              <w:t>nteraction</w:t>
            </w:r>
            <w:r>
              <w:t>”</w:t>
            </w:r>
            <w:r w:rsidR="008638E3">
              <w:t xml:space="preserve"> Station</w:t>
            </w:r>
            <w:r w:rsidR="00D533BE">
              <w:t xml:space="preserve">[7 minutes] </w:t>
            </w:r>
          </w:p>
          <w:p w14:paraId="6EB43FAA" w14:textId="75088A80" w:rsidR="0073631B" w:rsidRDefault="00D03D77" w:rsidP="00490671">
            <w:pPr>
              <w:pStyle w:val="ListParagraph"/>
              <w:numPr>
                <w:ilvl w:val="0"/>
                <w:numId w:val="8"/>
              </w:numPr>
            </w:pPr>
            <w:r>
              <w:t xml:space="preserve">Video </w:t>
            </w:r>
            <w:r w:rsidR="00490671" w:rsidRPr="00490671">
              <w:t>and elementary novel</w:t>
            </w:r>
            <w:r>
              <w:t xml:space="preserve"> </w:t>
            </w:r>
          </w:p>
          <w:p w14:paraId="4F59A3DB" w14:textId="485E663A" w:rsidR="00C52A0A" w:rsidRDefault="00C52A0A" w:rsidP="00490671">
            <w:pPr>
              <w:pStyle w:val="ListParagraph"/>
              <w:numPr>
                <w:ilvl w:val="0"/>
                <w:numId w:val="8"/>
              </w:numPr>
            </w:pPr>
            <w:r>
              <w:t>Teacher’s check for understanding questions:</w:t>
            </w:r>
          </w:p>
          <w:p w14:paraId="40746634" w14:textId="0B9600BF" w:rsidR="00490671" w:rsidRDefault="00490671" w:rsidP="00E9647E">
            <w:pPr>
              <w:pStyle w:val="ListParagraph"/>
              <w:numPr>
                <w:ilvl w:val="0"/>
                <w:numId w:val="8"/>
              </w:numPr>
              <w:rPr>
                <w:color w:val="1F497D" w:themeColor="text2"/>
              </w:rPr>
            </w:pPr>
            <w:r w:rsidRPr="00490671">
              <w:rPr>
                <w:color w:val="1F497D" w:themeColor="text2"/>
              </w:rPr>
              <w:t xml:space="preserve">How do the people of Australia effect their environment? (Understand) </w:t>
            </w:r>
          </w:p>
          <w:p w14:paraId="652897B1" w14:textId="77777777" w:rsidR="00CB3BCA" w:rsidRDefault="00CB3BCA" w:rsidP="00CB3BCA">
            <w:pPr>
              <w:rPr>
                <w:color w:val="1F497D" w:themeColor="text2"/>
              </w:rPr>
            </w:pPr>
          </w:p>
          <w:p w14:paraId="1E43D28E" w14:textId="77777777" w:rsidR="00CB3BCA" w:rsidRPr="00CB3BCA" w:rsidRDefault="00CB3BCA" w:rsidP="00CB3BCA">
            <w:pPr>
              <w:rPr>
                <w:color w:val="1F497D" w:themeColor="text2"/>
              </w:rPr>
            </w:pPr>
          </w:p>
          <w:p w14:paraId="14A763F3" w14:textId="74B21C78" w:rsidR="00490671" w:rsidRPr="00490671" w:rsidRDefault="00490671" w:rsidP="00E9647E">
            <w:pPr>
              <w:pStyle w:val="ListParagraph"/>
              <w:numPr>
                <w:ilvl w:val="0"/>
                <w:numId w:val="8"/>
              </w:numPr>
              <w:rPr>
                <w:color w:val="1F497D" w:themeColor="text2"/>
              </w:rPr>
            </w:pPr>
            <w:r>
              <w:rPr>
                <w:color w:val="1F497D" w:themeColor="text2"/>
              </w:rPr>
              <w:t xml:space="preserve">How have the people of Australia adapted to their environment? (Understand) </w:t>
            </w:r>
          </w:p>
          <w:p w14:paraId="62FA13EA" w14:textId="3D3D34D2" w:rsidR="003F29A1" w:rsidRDefault="00025E0F" w:rsidP="00025E0F">
            <w:r>
              <w:t xml:space="preserve">                                                                            [LO1]</w:t>
            </w:r>
            <w:r w:rsidR="00C52A0A">
              <w:t>[LO2]</w:t>
            </w:r>
            <w:r w:rsidR="006A46E0">
              <w:t>[A1]</w:t>
            </w:r>
            <w:r w:rsidR="00C52A0A">
              <w:t xml:space="preserve">[A2] </w:t>
            </w:r>
            <w:r w:rsidR="00583A58">
              <w:t>[35min]</w:t>
            </w:r>
          </w:p>
          <w:p w14:paraId="38DF1BE0" w14:textId="78881EBD" w:rsidR="0073631B" w:rsidRPr="003C2D28" w:rsidRDefault="0073631B" w:rsidP="0073631B"/>
        </w:tc>
        <w:tc>
          <w:tcPr>
            <w:tcW w:w="6401" w:type="dxa"/>
          </w:tcPr>
          <w:p w14:paraId="3A7746B3" w14:textId="77777777" w:rsidR="003F29A1" w:rsidRDefault="003F29A1" w:rsidP="003F29A1"/>
          <w:p w14:paraId="0CE0262F" w14:textId="77777777" w:rsidR="003F29A1" w:rsidRDefault="003F29A1" w:rsidP="003F29A1"/>
          <w:p w14:paraId="51B898A8" w14:textId="77777777" w:rsidR="003F29A1" w:rsidRDefault="003F29A1" w:rsidP="003F29A1"/>
          <w:p w14:paraId="2F16DD0F" w14:textId="11C0539B" w:rsidR="008638E3" w:rsidRDefault="00025E0F" w:rsidP="00025E0F">
            <w:r>
              <w:t xml:space="preserve">2.) </w:t>
            </w:r>
            <w:r w:rsidR="008638E3" w:rsidRPr="008638E3">
              <w:t>Groups of four travel around The Five Themes of Geography stations. Students use the texts/resources at each station to i</w:t>
            </w:r>
            <w:r w:rsidR="008638E3">
              <w:t xml:space="preserve">dentify the </w:t>
            </w:r>
            <w:r w:rsidR="00335ED5">
              <w:t xml:space="preserve">geography </w:t>
            </w:r>
            <w:r w:rsidR="008638E3">
              <w:t>theme for Australia. Maximum of two groups may be at a station at once.</w:t>
            </w:r>
          </w:p>
          <w:p w14:paraId="3AEBC040" w14:textId="2017542D" w:rsidR="00025E0F" w:rsidRDefault="00025E0F" w:rsidP="00025E0F">
            <w:r>
              <w:t>- Students complete their graphic organizer with information gained at each station</w:t>
            </w:r>
          </w:p>
          <w:p w14:paraId="3A04F6E0" w14:textId="2657F893" w:rsidR="00025E0F" w:rsidRDefault="00025E0F" w:rsidP="00025E0F"/>
          <w:p w14:paraId="7965582A" w14:textId="77777777" w:rsidR="00C52A0A" w:rsidRDefault="00C52A0A" w:rsidP="00025E0F"/>
          <w:p w14:paraId="3FF4330D" w14:textId="77777777" w:rsidR="00C52A0A" w:rsidRDefault="00C52A0A" w:rsidP="00025E0F"/>
          <w:p w14:paraId="165753DD" w14:textId="77777777" w:rsidR="00C52A0A" w:rsidRDefault="00C52A0A" w:rsidP="00025E0F"/>
          <w:p w14:paraId="2F390C78" w14:textId="77777777" w:rsidR="00C52A0A" w:rsidRDefault="00C52A0A" w:rsidP="00025E0F"/>
          <w:p w14:paraId="17E7DAF9" w14:textId="77777777" w:rsidR="00335ED5" w:rsidRDefault="00335ED5" w:rsidP="00025E0F"/>
          <w:p w14:paraId="1E242D94" w14:textId="7A4DB987" w:rsidR="00025E0F" w:rsidRPr="00335ED5" w:rsidRDefault="00335ED5" w:rsidP="00335ED5">
            <w:pPr>
              <w:pStyle w:val="ListParagraph"/>
              <w:numPr>
                <w:ilvl w:val="0"/>
                <w:numId w:val="8"/>
              </w:numPr>
              <w:rPr>
                <w:color w:val="FF0000"/>
              </w:rPr>
            </w:pPr>
            <w:r w:rsidRPr="00335ED5">
              <w:rPr>
                <w:color w:val="FF0000"/>
              </w:rPr>
              <w:t>The absolute location is 35.3080° S, 149.1245° E. The relative location of Australia is directly to the south of Papua New Guinea. Australia is geographically positioned in both the southern and eastern hemispheres. Australia is completely surrounded by the Indian Ocean, Pacific Ocean, and a series of bays, gulfs, seas and straits.</w:t>
            </w:r>
          </w:p>
          <w:p w14:paraId="05FC3616" w14:textId="4BC00C2F" w:rsidR="008638E3" w:rsidRPr="00335ED5" w:rsidRDefault="00EC555D" w:rsidP="00335ED5">
            <w:pPr>
              <w:pStyle w:val="ListParagraph"/>
              <w:numPr>
                <w:ilvl w:val="0"/>
                <w:numId w:val="8"/>
              </w:numPr>
              <w:rPr>
                <w:color w:val="FF0000"/>
              </w:rPr>
            </w:pPr>
            <w:r>
              <w:rPr>
                <w:color w:val="FF0000"/>
              </w:rPr>
              <w:t xml:space="preserve">Answers may vary. </w:t>
            </w:r>
            <w:r w:rsidR="00335ED5" w:rsidRPr="00335ED5">
              <w:rPr>
                <w:color w:val="FF0000"/>
              </w:rPr>
              <w:t xml:space="preserve">More than 80 per cent of Australia’s plants, mammals, reptiles and frogs are unique to Australia and are found no-where else because of their distance from other continents. Trade and travel are also affected. </w:t>
            </w:r>
          </w:p>
          <w:p w14:paraId="63020957" w14:textId="77777777" w:rsidR="0039175D" w:rsidRDefault="0039175D" w:rsidP="003F29A1">
            <w:pPr>
              <w:pStyle w:val="ListParagraph"/>
            </w:pPr>
          </w:p>
          <w:p w14:paraId="7A3E432F" w14:textId="77777777" w:rsidR="003751E6" w:rsidRDefault="003751E6" w:rsidP="003F29A1">
            <w:pPr>
              <w:pStyle w:val="ListParagraph"/>
            </w:pPr>
          </w:p>
          <w:p w14:paraId="602D4AAF" w14:textId="77777777" w:rsidR="00335ED5" w:rsidRDefault="00335ED5" w:rsidP="003F29A1">
            <w:pPr>
              <w:pStyle w:val="ListParagraph"/>
            </w:pPr>
          </w:p>
          <w:p w14:paraId="459AA3C1" w14:textId="77777777" w:rsidR="00C52A0A" w:rsidRDefault="00C52A0A" w:rsidP="003F29A1">
            <w:pPr>
              <w:pStyle w:val="ListParagraph"/>
            </w:pPr>
          </w:p>
          <w:p w14:paraId="7BEAEDB8" w14:textId="77777777" w:rsidR="00335ED5" w:rsidRPr="00EC555D" w:rsidRDefault="00335ED5" w:rsidP="00D3411E">
            <w:pPr>
              <w:pStyle w:val="ListParagraph"/>
              <w:numPr>
                <w:ilvl w:val="0"/>
                <w:numId w:val="8"/>
              </w:numPr>
            </w:pPr>
            <w:r w:rsidRPr="00EC555D">
              <w:rPr>
                <w:color w:val="FF0000"/>
              </w:rPr>
              <w:t>Answers may var</w:t>
            </w:r>
            <w:r w:rsidR="00D3411E" w:rsidRPr="00EC555D">
              <w:rPr>
                <w:color w:val="FF0000"/>
              </w:rPr>
              <w:t>y. Physical features include animal life (Kangaroos, wombats, koalas, etc.), natural resource (opals, beef, coal, sugarcane, etc.),</w:t>
            </w:r>
            <w:r w:rsidR="00EC555D" w:rsidRPr="00EC555D">
              <w:rPr>
                <w:color w:val="FF0000"/>
              </w:rPr>
              <w:t xml:space="preserve"> and land forms (Uluru, T</w:t>
            </w:r>
            <w:r w:rsidR="00D3411E" w:rsidRPr="00EC555D">
              <w:rPr>
                <w:color w:val="FF0000"/>
              </w:rPr>
              <w:t>he Great Dividing Range, Murray and Darling rivers</w:t>
            </w:r>
            <w:r w:rsidR="00EC555D" w:rsidRPr="00EC555D">
              <w:rPr>
                <w:color w:val="FF0000"/>
              </w:rPr>
              <w:t>, etc.)</w:t>
            </w:r>
            <w:r w:rsidR="00D3411E" w:rsidRPr="00EC555D">
              <w:rPr>
                <w:color w:val="FF0000"/>
              </w:rPr>
              <w:t>. Human features include Sydney Opera House and</w:t>
            </w:r>
            <w:r w:rsidR="00EC555D" w:rsidRPr="00EC555D">
              <w:rPr>
                <w:color w:val="FF0000"/>
              </w:rPr>
              <w:t xml:space="preserve"> the Australian Parliament. </w:t>
            </w:r>
            <w:r w:rsidR="00D3411E" w:rsidRPr="00EC555D">
              <w:rPr>
                <w:color w:val="FF0000"/>
              </w:rPr>
              <w:t xml:space="preserve">   </w:t>
            </w:r>
          </w:p>
          <w:p w14:paraId="4C0E5D31" w14:textId="77777777" w:rsidR="00EC555D" w:rsidRDefault="00EC555D" w:rsidP="00EC555D"/>
          <w:p w14:paraId="291D7706" w14:textId="77777777" w:rsidR="00C52A0A" w:rsidRDefault="00C52A0A" w:rsidP="00EC555D"/>
          <w:p w14:paraId="6A6BF612" w14:textId="77777777" w:rsidR="00C52A0A" w:rsidRDefault="00C52A0A" w:rsidP="00EC555D"/>
          <w:p w14:paraId="4ACC0906" w14:textId="77777777" w:rsidR="00C52A0A" w:rsidRDefault="00C52A0A" w:rsidP="00EC555D"/>
          <w:p w14:paraId="2CCCC419" w14:textId="77777777" w:rsidR="00C52A0A" w:rsidRDefault="00C52A0A" w:rsidP="00EC555D"/>
          <w:p w14:paraId="468BB638" w14:textId="77777777" w:rsidR="00C52A0A" w:rsidRDefault="00C52A0A" w:rsidP="00EC555D"/>
          <w:p w14:paraId="10830805" w14:textId="77777777" w:rsidR="00C52A0A" w:rsidRDefault="00C52A0A" w:rsidP="00EC555D"/>
          <w:p w14:paraId="5481970D" w14:textId="77777777" w:rsidR="00C52A0A" w:rsidRDefault="00C52A0A" w:rsidP="00C52A0A">
            <w:pPr>
              <w:pStyle w:val="ListParagraph"/>
              <w:numPr>
                <w:ilvl w:val="0"/>
                <w:numId w:val="8"/>
              </w:numPr>
            </w:pPr>
            <w:r w:rsidRPr="00C52A0A">
              <w:rPr>
                <w:color w:val="FF0000"/>
              </w:rPr>
              <w:t>Living in Australia means the people are surrounded by oceans. Since Australians have some-what easy availability to the water, the people near the water travel on boats quite frequently</w:t>
            </w:r>
            <w:r>
              <w:t xml:space="preserve">.  </w:t>
            </w:r>
          </w:p>
          <w:p w14:paraId="5E1A0248" w14:textId="77777777" w:rsidR="00EC555D" w:rsidRDefault="00EC555D" w:rsidP="00EC555D"/>
          <w:p w14:paraId="26D66A10" w14:textId="77777777" w:rsidR="00EC555D" w:rsidRDefault="00EC555D" w:rsidP="00EC555D"/>
          <w:p w14:paraId="4BCABB82" w14:textId="77777777" w:rsidR="00C52A0A" w:rsidRDefault="00C52A0A" w:rsidP="00EC555D"/>
          <w:p w14:paraId="3B885A9F" w14:textId="77777777" w:rsidR="00C52A0A" w:rsidRDefault="00C52A0A" w:rsidP="00EC555D"/>
          <w:p w14:paraId="544216D1" w14:textId="77777777" w:rsidR="00EC555D" w:rsidRPr="00EC555D" w:rsidRDefault="00EC555D" w:rsidP="00EC555D">
            <w:pPr>
              <w:pStyle w:val="ListParagraph"/>
              <w:numPr>
                <w:ilvl w:val="0"/>
                <w:numId w:val="8"/>
              </w:numPr>
            </w:pPr>
            <w:r>
              <w:rPr>
                <w:color w:val="FF0000"/>
              </w:rPr>
              <w:t xml:space="preserve">Answers may vary. </w:t>
            </w:r>
            <w:r w:rsidRPr="00EC555D">
              <w:rPr>
                <w:color w:val="FF0000"/>
              </w:rPr>
              <w:t>People who live in the Outback often live far away from cities and towns so they use planes to travel. Some children living in the outback do their school work by radio or on the computer for the same reasons. Products are transported by boats to the Sydney Harbor because Australia is surrounded by water.</w:t>
            </w:r>
          </w:p>
          <w:p w14:paraId="74D15D67" w14:textId="77777777" w:rsidR="00EC555D" w:rsidRDefault="00EC555D" w:rsidP="00EC555D"/>
          <w:p w14:paraId="1EF93F24" w14:textId="77777777" w:rsidR="00EC555D" w:rsidRDefault="00EC555D" w:rsidP="00EC555D"/>
          <w:p w14:paraId="41F0D64A" w14:textId="77777777" w:rsidR="00C52A0A" w:rsidRDefault="00C52A0A" w:rsidP="00EC555D"/>
          <w:p w14:paraId="5AF8122E" w14:textId="77777777" w:rsidR="00EC555D" w:rsidRPr="003751E6" w:rsidRDefault="00EC555D" w:rsidP="00EC555D">
            <w:pPr>
              <w:rPr>
                <w:color w:val="FF0000"/>
              </w:rPr>
            </w:pPr>
          </w:p>
          <w:p w14:paraId="1D6CC78E" w14:textId="77777777" w:rsidR="00EC555D" w:rsidRPr="003751E6" w:rsidRDefault="00EC555D" w:rsidP="00EC555D">
            <w:pPr>
              <w:pStyle w:val="ListParagraph"/>
              <w:numPr>
                <w:ilvl w:val="0"/>
                <w:numId w:val="8"/>
              </w:numPr>
              <w:rPr>
                <w:color w:val="FF0000"/>
              </w:rPr>
            </w:pPr>
            <w:r w:rsidRPr="003751E6">
              <w:rPr>
                <w:color w:val="FF0000"/>
              </w:rPr>
              <w:t xml:space="preserve">Answers may vary. Australia is often defined by the outback and its location in the eastern Hemisphere, completely in the southern portion (that’s why it’s </w:t>
            </w:r>
            <w:r w:rsidRPr="003751E6">
              <w:rPr>
                <w:color w:val="FF0000"/>
              </w:rPr>
              <w:lastRenderedPageBreak/>
              <w:t xml:space="preserve">“Down Under”).  </w:t>
            </w:r>
          </w:p>
          <w:p w14:paraId="1765DD61" w14:textId="77777777" w:rsidR="003751E6" w:rsidRPr="003751E6" w:rsidRDefault="003751E6" w:rsidP="00EC555D">
            <w:pPr>
              <w:pStyle w:val="ListParagraph"/>
              <w:numPr>
                <w:ilvl w:val="0"/>
                <w:numId w:val="8"/>
              </w:numPr>
            </w:pPr>
            <w:r w:rsidRPr="003751E6">
              <w:rPr>
                <w:color w:val="FF0000"/>
              </w:rPr>
              <w:t xml:space="preserve">A speech implies the government holds elections. The type of government is a Federal Parliamentary democracy. </w:t>
            </w:r>
          </w:p>
          <w:p w14:paraId="055FBECD" w14:textId="77777777" w:rsidR="003751E6" w:rsidRDefault="003751E6" w:rsidP="003751E6"/>
          <w:p w14:paraId="452777F1" w14:textId="77777777" w:rsidR="003751E6" w:rsidRDefault="003751E6" w:rsidP="003751E6"/>
          <w:p w14:paraId="2AF15BFE" w14:textId="0862E0EA" w:rsidR="003751E6" w:rsidRPr="00CB3BCA" w:rsidRDefault="00CB3BCA" w:rsidP="003751E6">
            <w:pPr>
              <w:pStyle w:val="ListParagraph"/>
              <w:numPr>
                <w:ilvl w:val="0"/>
                <w:numId w:val="8"/>
              </w:numPr>
            </w:pPr>
            <w:r>
              <w:rPr>
                <w:color w:val="FF0000"/>
              </w:rPr>
              <w:t xml:space="preserve">Answer may vary. </w:t>
            </w:r>
            <w:r w:rsidR="003751E6" w:rsidRPr="00CB3BCA">
              <w:rPr>
                <w:color w:val="FF0000"/>
              </w:rPr>
              <w:t>3.2 Million t</w:t>
            </w:r>
            <w:r w:rsidRPr="00CB3BCA">
              <w:rPr>
                <w:color w:val="FF0000"/>
              </w:rPr>
              <w:t xml:space="preserve">ons of oil, 121 Million tons of ballast water, chemical toxins and litter </w:t>
            </w:r>
            <w:r w:rsidR="003751E6" w:rsidRPr="00CB3BCA">
              <w:rPr>
                <w:color w:val="FF0000"/>
              </w:rPr>
              <w:t>spill into the ocean, polluting the water</w:t>
            </w:r>
            <w:r w:rsidRPr="00CB3BCA">
              <w:rPr>
                <w:color w:val="FF0000"/>
              </w:rPr>
              <w:t>, causing disease</w:t>
            </w:r>
            <w:r w:rsidR="003751E6" w:rsidRPr="00CB3BCA">
              <w:rPr>
                <w:color w:val="FF0000"/>
              </w:rPr>
              <w:t xml:space="preserve"> and damaging</w:t>
            </w:r>
            <w:r w:rsidRPr="00CB3BCA">
              <w:rPr>
                <w:color w:val="FF0000"/>
              </w:rPr>
              <w:t>/killing the</w:t>
            </w:r>
            <w:r w:rsidR="003751E6" w:rsidRPr="00CB3BCA">
              <w:rPr>
                <w:color w:val="FF0000"/>
              </w:rPr>
              <w:t xml:space="preserve"> marine animals. </w:t>
            </w:r>
          </w:p>
          <w:p w14:paraId="54976349" w14:textId="307363A2" w:rsidR="00CB3BCA" w:rsidRPr="003C2D28" w:rsidRDefault="00CB3BCA" w:rsidP="00CB3BCA">
            <w:pPr>
              <w:pStyle w:val="ListParagraph"/>
              <w:numPr>
                <w:ilvl w:val="0"/>
                <w:numId w:val="8"/>
              </w:numPr>
            </w:pPr>
            <w:r w:rsidRPr="00CB3BCA">
              <w:rPr>
                <w:color w:val="FF0000"/>
              </w:rPr>
              <w:t xml:space="preserve">Answers may vary. Australians settle in the coastal areas, and build houses according to the conditions. Australia is prone to droughts so many people have rainwater tanks attached to plumbing in their house. </w:t>
            </w:r>
          </w:p>
        </w:tc>
      </w:tr>
      <w:tr w:rsidR="00A52824" w14:paraId="4DCF0874" w14:textId="77777777" w:rsidTr="00A52824">
        <w:tc>
          <w:tcPr>
            <w:tcW w:w="2448" w:type="dxa"/>
          </w:tcPr>
          <w:p w14:paraId="73E3046F" w14:textId="6B7FAF83" w:rsidR="0039175D" w:rsidRDefault="0039175D" w:rsidP="003C2D28">
            <w:r>
              <w:lastRenderedPageBreak/>
              <w:t>Closure</w:t>
            </w:r>
          </w:p>
          <w:p w14:paraId="672E1134" w14:textId="155DDDB2" w:rsidR="0039175D" w:rsidRDefault="00C52A0A" w:rsidP="001D3834">
            <w:r>
              <w:t>[8</w:t>
            </w:r>
            <w:r w:rsidR="00D533BE">
              <w:t xml:space="preserve"> </w:t>
            </w:r>
            <w:r w:rsidR="0039175D">
              <w:rPr>
                <w:sz w:val="18"/>
                <w:szCs w:val="18"/>
              </w:rPr>
              <w:t>Minutes</w:t>
            </w:r>
            <w:r w:rsidR="00D533BE">
              <w:rPr>
                <w:sz w:val="18"/>
                <w:szCs w:val="18"/>
              </w:rPr>
              <w:t>]</w:t>
            </w:r>
          </w:p>
          <w:p w14:paraId="690DB8D2" w14:textId="77777777" w:rsidR="0039175D" w:rsidRDefault="0039175D" w:rsidP="00E472A5"/>
          <w:p w14:paraId="3BD789A2" w14:textId="77777777" w:rsidR="0039175D" w:rsidRPr="00AF02AE" w:rsidRDefault="0039175D" w:rsidP="00E472A5">
            <w:pPr>
              <w:rPr>
                <w:sz w:val="18"/>
                <w:szCs w:val="18"/>
              </w:rPr>
            </w:pPr>
          </w:p>
        </w:tc>
        <w:tc>
          <w:tcPr>
            <w:tcW w:w="5767" w:type="dxa"/>
          </w:tcPr>
          <w:p w14:paraId="0326AB95" w14:textId="0B1DC3EF" w:rsidR="0039175D" w:rsidRDefault="00021B3C" w:rsidP="00021B3C">
            <w:pPr>
              <w:pStyle w:val="ListParagraph"/>
              <w:numPr>
                <w:ilvl w:val="0"/>
                <w:numId w:val="20"/>
              </w:numPr>
              <w:tabs>
                <w:tab w:val="left" w:pos="2040"/>
              </w:tabs>
            </w:pPr>
            <w:r>
              <w:t xml:space="preserve">Exit Ticket </w:t>
            </w:r>
            <w:r w:rsidR="00641725">
              <w:t xml:space="preserve">Justification </w:t>
            </w:r>
          </w:p>
          <w:p w14:paraId="61CDA211" w14:textId="77777777" w:rsidR="00583A58" w:rsidRPr="00583A58" w:rsidRDefault="00FC25FC" w:rsidP="006A46E0">
            <w:pPr>
              <w:pStyle w:val="ListParagraph"/>
              <w:numPr>
                <w:ilvl w:val="0"/>
                <w:numId w:val="8"/>
              </w:numPr>
              <w:tabs>
                <w:tab w:val="left" w:pos="2040"/>
              </w:tabs>
            </w:pPr>
            <w:r w:rsidRPr="00FC474A">
              <w:rPr>
                <w:color w:val="1F497D" w:themeColor="text2"/>
              </w:rPr>
              <w:t>How does</w:t>
            </w:r>
            <w:r w:rsidR="00FC474A" w:rsidRPr="00FC474A">
              <w:rPr>
                <w:color w:val="1F497D" w:themeColor="text2"/>
              </w:rPr>
              <w:t xml:space="preserve"> Australia’s geography influence human activities?</w:t>
            </w:r>
            <w:r w:rsidR="00490671">
              <w:rPr>
                <w:color w:val="1F497D" w:themeColor="text2"/>
              </w:rPr>
              <w:t xml:space="preserve"> (Analyze) </w:t>
            </w:r>
            <w:r w:rsidR="00FC474A" w:rsidRPr="00FC474A">
              <w:rPr>
                <w:color w:val="1F497D" w:themeColor="text2"/>
              </w:rPr>
              <w:t xml:space="preserve"> </w:t>
            </w:r>
          </w:p>
          <w:p w14:paraId="0D63D979" w14:textId="34D72899" w:rsidR="00021B3C" w:rsidRPr="00D533BE" w:rsidRDefault="00583A58" w:rsidP="00583A58">
            <w:pPr>
              <w:pStyle w:val="ListParagraph"/>
              <w:tabs>
                <w:tab w:val="left" w:pos="2040"/>
              </w:tabs>
            </w:pPr>
            <w:r w:rsidRPr="00583A58">
              <w:t>[LO1]</w:t>
            </w:r>
            <w:r w:rsidR="00FC25FC" w:rsidRPr="00583A58">
              <w:t xml:space="preserve"> </w:t>
            </w:r>
            <w:r w:rsidR="00C52A0A">
              <w:t>[LO2] [A4</w:t>
            </w:r>
            <w:r w:rsidR="006A46E0" w:rsidRPr="006A46E0">
              <w:t>]</w:t>
            </w:r>
            <w:r>
              <w:t xml:space="preserve">[8 min] </w:t>
            </w:r>
          </w:p>
        </w:tc>
        <w:tc>
          <w:tcPr>
            <w:tcW w:w="6401" w:type="dxa"/>
          </w:tcPr>
          <w:p w14:paraId="238585F7" w14:textId="77777777" w:rsidR="0039175D" w:rsidRDefault="00021B3C" w:rsidP="00021B3C">
            <w:pPr>
              <w:pStyle w:val="ListParagraph"/>
              <w:numPr>
                <w:ilvl w:val="0"/>
                <w:numId w:val="21"/>
              </w:numPr>
            </w:pPr>
            <w:r>
              <w:t>Students</w:t>
            </w:r>
            <w:r w:rsidR="00FC25FC">
              <w:t xml:space="preserve"> use their graphic organizers and collaborate with their group members to justify the claim.</w:t>
            </w:r>
          </w:p>
          <w:p w14:paraId="56C7E5FD" w14:textId="0BC2B688" w:rsidR="00FC25FC" w:rsidRPr="003C2D28" w:rsidRDefault="00FC25FC" w:rsidP="002124C0">
            <w:pPr>
              <w:pStyle w:val="ListParagraph"/>
              <w:numPr>
                <w:ilvl w:val="0"/>
                <w:numId w:val="8"/>
              </w:numPr>
            </w:pPr>
            <w:r w:rsidRPr="006A46E0">
              <w:rPr>
                <w:color w:val="FF0000"/>
              </w:rPr>
              <w:t>Answers must include evidence from the texts and may includ</w:t>
            </w:r>
            <w:r w:rsidR="00FC474A" w:rsidRPr="006A46E0">
              <w:rPr>
                <w:color w:val="FF0000"/>
              </w:rPr>
              <w:t xml:space="preserve">e additional reasoning. Example </w:t>
            </w:r>
            <w:r w:rsidR="00641725">
              <w:rPr>
                <w:color w:val="FF0000"/>
              </w:rPr>
              <w:t>response</w:t>
            </w:r>
            <w:r w:rsidRPr="006A46E0">
              <w:rPr>
                <w:color w:val="FF0000"/>
              </w:rPr>
              <w:t xml:space="preserve">: </w:t>
            </w:r>
            <w:r w:rsidR="006A46E0">
              <w:rPr>
                <w:color w:val="FF0000"/>
              </w:rPr>
              <w:t>Australian’s geography has influenced the w</w:t>
            </w:r>
            <w:r w:rsidR="00CD7FF9">
              <w:rPr>
                <w:color w:val="FF0000"/>
              </w:rPr>
              <w:t xml:space="preserve">ay the people live. The outback contains the country’s largest deserts which are infertile, have high temperatures and little water. Due to these geographical </w:t>
            </w:r>
            <w:r w:rsidR="00CD7FF9" w:rsidRPr="00CD7FF9">
              <w:rPr>
                <w:color w:val="FF0000"/>
              </w:rPr>
              <w:t xml:space="preserve">realities not many people live in the outback. </w:t>
            </w:r>
            <w:r w:rsidR="00CD7FF9">
              <w:rPr>
                <w:color w:val="FF0000"/>
              </w:rPr>
              <w:t xml:space="preserve">Those who do live in the outback do not have many services. </w:t>
            </w:r>
            <w:r w:rsidR="002124C0">
              <w:rPr>
                <w:color w:val="FF0000"/>
              </w:rPr>
              <w:t xml:space="preserve">Australian’s who live in the coastal areas have completely different life styles. This is how I know where you live </w:t>
            </w:r>
            <w:r w:rsidR="00641725">
              <w:rPr>
                <w:color w:val="FF0000"/>
              </w:rPr>
              <w:t>affect</w:t>
            </w:r>
            <w:r w:rsidR="002124C0">
              <w:rPr>
                <w:color w:val="FF0000"/>
              </w:rPr>
              <w:t xml:space="preserve"> how you live.  </w:t>
            </w:r>
          </w:p>
        </w:tc>
      </w:tr>
      <w:tr w:rsidR="00A52824" w14:paraId="134C6E7B" w14:textId="77777777" w:rsidTr="00A52824">
        <w:tc>
          <w:tcPr>
            <w:tcW w:w="2448" w:type="dxa"/>
          </w:tcPr>
          <w:p w14:paraId="763729C4" w14:textId="7D911990" w:rsidR="0039175D" w:rsidRDefault="0039175D" w:rsidP="003C2D28">
            <w:r>
              <w:t>Academic Language</w:t>
            </w:r>
          </w:p>
          <w:p w14:paraId="0042F4F6" w14:textId="77777777" w:rsidR="00A02983" w:rsidRDefault="00A02983" w:rsidP="003C2D28">
            <w:pPr>
              <w:rPr>
                <w:sz w:val="18"/>
                <w:szCs w:val="18"/>
              </w:rPr>
            </w:pPr>
          </w:p>
          <w:p w14:paraId="2C195CB9" w14:textId="77777777" w:rsidR="00840D4C" w:rsidRDefault="00840D4C" w:rsidP="00840D4C">
            <w:pPr>
              <w:rPr>
                <w:sz w:val="18"/>
                <w:szCs w:val="18"/>
              </w:rPr>
            </w:pPr>
            <w:r>
              <w:rPr>
                <w:sz w:val="18"/>
                <w:szCs w:val="18"/>
              </w:rPr>
              <w:t>What language</w:t>
            </w:r>
            <w:r w:rsidRPr="00B95910">
              <w:rPr>
                <w:sz w:val="18"/>
                <w:szCs w:val="18"/>
              </w:rPr>
              <w:t xml:space="preserve"> </w:t>
            </w:r>
            <w:r>
              <w:rPr>
                <w:sz w:val="18"/>
                <w:szCs w:val="18"/>
              </w:rPr>
              <w:t>function do you want students to develop</w:t>
            </w:r>
            <w:r w:rsidRPr="00B95910">
              <w:rPr>
                <w:sz w:val="18"/>
                <w:szCs w:val="18"/>
              </w:rPr>
              <w:t xml:space="preserve"> in this lesson</w:t>
            </w:r>
            <w:r>
              <w:rPr>
                <w:sz w:val="18"/>
                <w:szCs w:val="18"/>
              </w:rPr>
              <w:t xml:space="preserve">?  </w:t>
            </w:r>
          </w:p>
          <w:p w14:paraId="6406E0FF" w14:textId="77777777" w:rsidR="00840D4C" w:rsidRDefault="00840D4C" w:rsidP="00840D4C">
            <w:pPr>
              <w:rPr>
                <w:sz w:val="18"/>
                <w:szCs w:val="18"/>
              </w:rPr>
            </w:pPr>
          </w:p>
          <w:p w14:paraId="76F294E3" w14:textId="77777777" w:rsidR="00840D4C" w:rsidRDefault="00840D4C" w:rsidP="00840D4C">
            <w:pPr>
              <w:rPr>
                <w:sz w:val="18"/>
                <w:szCs w:val="18"/>
              </w:rPr>
            </w:pPr>
            <w:r>
              <w:rPr>
                <w:sz w:val="18"/>
                <w:szCs w:val="18"/>
              </w:rPr>
              <w:t xml:space="preserve">What vocabulary do </w:t>
            </w:r>
            <w:r w:rsidRPr="00B95910">
              <w:rPr>
                <w:sz w:val="18"/>
                <w:szCs w:val="18"/>
              </w:rPr>
              <w:t xml:space="preserve">students need to support learning of the learning </w:t>
            </w:r>
            <w:r w:rsidRPr="00B95910">
              <w:rPr>
                <w:sz w:val="18"/>
                <w:szCs w:val="18"/>
              </w:rPr>
              <w:lastRenderedPageBreak/>
              <w:t>objective for this lesson</w:t>
            </w:r>
          </w:p>
          <w:p w14:paraId="58F11BEA" w14:textId="13B328F3" w:rsidR="0039175D" w:rsidRPr="002536CF" w:rsidRDefault="0039175D" w:rsidP="00E472A5">
            <w:pPr>
              <w:rPr>
                <w:sz w:val="18"/>
                <w:szCs w:val="18"/>
              </w:rPr>
            </w:pPr>
          </w:p>
        </w:tc>
        <w:tc>
          <w:tcPr>
            <w:tcW w:w="5767" w:type="dxa"/>
          </w:tcPr>
          <w:p w14:paraId="36BD3990" w14:textId="77777777" w:rsidR="00583A58" w:rsidRDefault="00583A58" w:rsidP="0048655D">
            <w:pPr>
              <w:rPr>
                <w:i/>
              </w:rPr>
            </w:pPr>
            <w:r>
              <w:rPr>
                <w:i/>
              </w:rPr>
              <w:lastRenderedPageBreak/>
              <w:t xml:space="preserve">Language Function: Justify </w:t>
            </w:r>
          </w:p>
          <w:p w14:paraId="0B1D0E55" w14:textId="77777777" w:rsidR="00583A58" w:rsidRDefault="00583A58" w:rsidP="0048655D">
            <w:pPr>
              <w:rPr>
                <w:i/>
              </w:rPr>
            </w:pPr>
          </w:p>
          <w:p w14:paraId="14562D1F" w14:textId="74BB969C" w:rsidR="00583A58" w:rsidRDefault="00583A58" w:rsidP="0048655D">
            <w:pPr>
              <w:rPr>
                <w:i/>
              </w:rPr>
            </w:pPr>
            <w:r>
              <w:rPr>
                <w:i/>
              </w:rPr>
              <w:t xml:space="preserve">Vocabulary: </w:t>
            </w:r>
          </w:p>
          <w:p w14:paraId="4A7C16D0" w14:textId="77777777" w:rsidR="0039175D" w:rsidRDefault="00CE635F" w:rsidP="0048655D">
            <w:pPr>
              <w:rPr>
                <w:i/>
              </w:rPr>
            </w:pPr>
            <w:r>
              <w:rPr>
                <w:i/>
              </w:rPr>
              <w:t>Geography themes</w:t>
            </w:r>
          </w:p>
          <w:p w14:paraId="02F700C2" w14:textId="77777777" w:rsidR="00CE635F" w:rsidRDefault="00CE635F" w:rsidP="0048655D">
            <w:pPr>
              <w:rPr>
                <w:i/>
              </w:rPr>
            </w:pPr>
            <w:r>
              <w:rPr>
                <w:i/>
              </w:rPr>
              <w:t xml:space="preserve">Location </w:t>
            </w:r>
          </w:p>
          <w:p w14:paraId="4507BEAD" w14:textId="77777777" w:rsidR="00CE635F" w:rsidRDefault="00CE635F" w:rsidP="0048655D">
            <w:pPr>
              <w:rPr>
                <w:i/>
              </w:rPr>
            </w:pPr>
            <w:r>
              <w:rPr>
                <w:i/>
              </w:rPr>
              <w:t xml:space="preserve">Place </w:t>
            </w:r>
          </w:p>
          <w:p w14:paraId="552AD740" w14:textId="3604E7A1" w:rsidR="00CE635F" w:rsidRDefault="00CE635F" w:rsidP="0048655D">
            <w:pPr>
              <w:rPr>
                <w:i/>
              </w:rPr>
            </w:pPr>
            <w:r>
              <w:rPr>
                <w:i/>
              </w:rPr>
              <w:t>Movement</w:t>
            </w:r>
          </w:p>
          <w:p w14:paraId="7536D969" w14:textId="6B4265DF" w:rsidR="00CE635F" w:rsidRDefault="00CE635F" w:rsidP="0048655D">
            <w:pPr>
              <w:rPr>
                <w:i/>
              </w:rPr>
            </w:pPr>
            <w:r>
              <w:rPr>
                <w:i/>
              </w:rPr>
              <w:lastRenderedPageBreak/>
              <w:t>Region</w:t>
            </w:r>
          </w:p>
          <w:p w14:paraId="7078B5EC" w14:textId="77777777" w:rsidR="00CE635F" w:rsidRDefault="00CE635F" w:rsidP="0048655D">
            <w:pPr>
              <w:rPr>
                <w:i/>
              </w:rPr>
            </w:pPr>
            <w:r>
              <w:rPr>
                <w:i/>
              </w:rPr>
              <w:t>Human/Environment Interactions</w:t>
            </w:r>
          </w:p>
          <w:p w14:paraId="61E80C34" w14:textId="77777777" w:rsidR="00CE635F" w:rsidRDefault="00CE635F" w:rsidP="0048655D">
            <w:pPr>
              <w:rPr>
                <w:i/>
              </w:rPr>
            </w:pPr>
            <w:r>
              <w:rPr>
                <w:i/>
              </w:rPr>
              <w:t>Evidence</w:t>
            </w:r>
          </w:p>
          <w:p w14:paraId="283B7E85" w14:textId="77777777" w:rsidR="00CE635F" w:rsidRDefault="00CE635F" w:rsidP="0048655D">
            <w:pPr>
              <w:rPr>
                <w:i/>
              </w:rPr>
            </w:pPr>
            <w:r>
              <w:rPr>
                <w:i/>
              </w:rPr>
              <w:t>Claim</w:t>
            </w:r>
          </w:p>
          <w:p w14:paraId="53821E97" w14:textId="77777777" w:rsidR="00CE635F" w:rsidRDefault="00CE635F" w:rsidP="0048655D">
            <w:pPr>
              <w:rPr>
                <w:i/>
              </w:rPr>
            </w:pPr>
            <w:r>
              <w:rPr>
                <w:i/>
              </w:rPr>
              <w:t>Justify</w:t>
            </w:r>
          </w:p>
          <w:p w14:paraId="5B8DE6AA" w14:textId="77777777" w:rsidR="00CE635F" w:rsidRDefault="00CE635F" w:rsidP="0048655D">
            <w:pPr>
              <w:rPr>
                <w:i/>
              </w:rPr>
            </w:pPr>
          </w:p>
          <w:p w14:paraId="48C159D8" w14:textId="74773239" w:rsidR="00583A58" w:rsidRPr="00A42AA6" w:rsidRDefault="00583A58" w:rsidP="0048655D">
            <w:pPr>
              <w:rPr>
                <w:i/>
              </w:rPr>
            </w:pPr>
            <w:r>
              <w:rPr>
                <w:i/>
              </w:rPr>
              <w:t xml:space="preserve">Language Demand: Discourse </w:t>
            </w:r>
          </w:p>
        </w:tc>
        <w:tc>
          <w:tcPr>
            <w:tcW w:w="6401" w:type="dxa"/>
          </w:tcPr>
          <w:p w14:paraId="66D22721" w14:textId="77777777" w:rsidR="00583A58" w:rsidRPr="00583A58" w:rsidRDefault="00583A58" w:rsidP="00583A58">
            <w:pPr>
              <w:rPr>
                <w:i/>
              </w:rPr>
            </w:pPr>
            <w:r w:rsidRPr="00583A58">
              <w:rPr>
                <w:i/>
              </w:rPr>
              <w:lastRenderedPageBreak/>
              <w:t>Exit ticket, class discussion, and check for understanding</w:t>
            </w:r>
          </w:p>
          <w:p w14:paraId="2734151A" w14:textId="77777777" w:rsidR="00583A58" w:rsidRPr="00583A58" w:rsidRDefault="00583A58" w:rsidP="00583A58">
            <w:pPr>
              <w:rPr>
                <w:i/>
              </w:rPr>
            </w:pPr>
          </w:p>
          <w:p w14:paraId="141A4071" w14:textId="77777777" w:rsidR="00583A58" w:rsidRPr="00583A58" w:rsidRDefault="00583A58" w:rsidP="00583A58">
            <w:pPr>
              <w:rPr>
                <w:i/>
              </w:rPr>
            </w:pPr>
          </w:p>
          <w:p w14:paraId="4E26F928" w14:textId="77777777" w:rsidR="00583A58" w:rsidRPr="00583A58" w:rsidRDefault="00583A58" w:rsidP="00583A58">
            <w:pPr>
              <w:rPr>
                <w:i/>
              </w:rPr>
            </w:pPr>
            <w:r w:rsidRPr="00583A58">
              <w:rPr>
                <w:i/>
              </w:rPr>
              <w:t xml:space="preserve"> Handout, Exit ticket, class discussion, and check for understanding</w:t>
            </w:r>
          </w:p>
          <w:p w14:paraId="48313FA9" w14:textId="77777777" w:rsidR="00583A58" w:rsidRPr="00583A58" w:rsidRDefault="00583A58" w:rsidP="00583A58">
            <w:pPr>
              <w:rPr>
                <w:i/>
              </w:rPr>
            </w:pPr>
          </w:p>
          <w:p w14:paraId="2463FEDA" w14:textId="77777777" w:rsidR="00583A58" w:rsidRPr="00583A58" w:rsidRDefault="00583A58" w:rsidP="00583A58">
            <w:pPr>
              <w:rPr>
                <w:i/>
              </w:rPr>
            </w:pPr>
          </w:p>
          <w:p w14:paraId="2B34BD79" w14:textId="77777777" w:rsidR="00583A58" w:rsidRPr="00583A58" w:rsidRDefault="00583A58" w:rsidP="00583A58">
            <w:pPr>
              <w:rPr>
                <w:i/>
              </w:rPr>
            </w:pPr>
          </w:p>
          <w:p w14:paraId="2155A15A" w14:textId="77777777" w:rsidR="00583A58" w:rsidRPr="00583A58" w:rsidRDefault="00583A58" w:rsidP="00583A58">
            <w:pPr>
              <w:rPr>
                <w:i/>
              </w:rPr>
            </w:pPr>
          </w:p>
          <w:p w14:paraId="6D1BBDBA" w14:textId="77777777" w:rsidR="00583A58" w:rsidRPr="00583A58" w:rsidRDefault="00583A58" w:rsidP="00583A58">
            <w:pPr>
              <w:rPr>
                <w:i/>
              </w:rPr>
            </w:pPr>
          </w:p>
          <w:p w14:paraId="5C4A8613" w14:textId="77777777" w:rsidR="00583A58" w:rsidRPr="00583A58" w:rsidRDefault="00583A58" w:rsidP="00583A58">
            <w:pPr>
              <w:rPr>
                <w:i/>
              </w:rPr>
            </w:pPr>
          </w:p>
          <w:p w14:paraId="32066A55" w14:textId="77777777" w:rsidR="00583A58" w:rsidRPr="00583A58" w:rsidRDefault="00583A58" w:rsidP="00583A58">
            <w:pPr>
              <w:rPr>
                <w:i/>
              </w:rPr>
            </w:pPr>
          </w:p>
          <w:p w14:paraId="3B2A1A24" w14:textId="77777777" w:rsidR="00583A58" w:rsidRPr="00583A58" w:rsidRDefault="00583A58" w:rsidP="00583A58">
            <w:pPr>
              <w:rPr>
                <w:i/>
              </w:rPr>
            </w:pPr>
          </w:p>
          <w:p w14:paraId="34C8B820" w14:textId="5939BA0F" w:rsidR="0039175D" w:rsidRPr="00A42AA6" w:rsidRDefault="00583A58" w:rsidP="00583A58">
            <w:pPr>
              <w:rPr>
                <w:i/>
              </w:rPr>
            </w:pPr>
            <w:r w:rsidRPr="00583A58">
              <w:rPr>
                <w:i/>
              </w:rPr>
              <w:t>Exit ticket, class discussion, and check for understanding</w:t>
            </w:r>
            <w:bookmarkStart w:id="0" w:name="_GoBack"/>
            <w:bookmarkEnd w:id="0"/>
          </w:p>
        </w:tc>
      </w:tr>
    </w:tbl>
    <w:p w14:paraId="11BB3450" w14:textId="490DAFA4" w:rsidR="001D3834" w:rsidRDefault="001D3834" w:rsidP="003C2D28">
      <w:pPr>
        <w:rPr>
          <w:sz w:val="28"/>
          <w:szCs w:val="28"/>
        </w:rPr>
      </w:pPr>
    </w:p>
    <w:p w14:paraId="1E71E32D" w14:textId="77777777" w:rsidR="00840D4C" w:rsidRDefault="00840D4C" w:rsidP="003C2D28">
      <w:pPr>
        <w:rPr>
          <w:sz w:val="28"/>
          <w:szCs w:val="28"/>
        </w:rPr>
      </w:pPr>
    </w:p>
    <w:sectPr w:rsidR="00840D4C" w:rsidSect="006F1026">
      <w:headerReference w:type="default" r:id="rId10"/>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16705" w14:textId="77777777" w:rsidR="0026182E" w:rsidRDefault="0026182E" w:rsidP="00A42AA6">
      <w:r>
        <w:separator/>
      </w:r>
    </w:p>
  </w:endnote>
  <w:endnote w:type="continuationSeparator" w:id="0">
    <w:p w14:paraId="22D6847B" w14:textId="77777777" w:rsidR="0026182E" w:rsidRDefault="0026182E"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9E4D" w14:textId="77777777" w:rsidR="0026182E" w:rsidRDefault="0026182E" w:rsidP="00A42AA6">
      <w:r>
        <w:separator/>
      </w:r>
    </w:p>
  </w:footnote>
  <w:footnote w:type="continuationSeparator" w:id="0">
    <w:p w14:paraId="346DB16C" w14:textId="77777777" w:rsidR="0026182E" w:rsidRDefault="0026182E" w:rsidP="00A4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905"/>
      <w:gridCol w:w="2725"/>
    </w:tblGrid>
    <w:tr w:rsidR="00AC1A10"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1B1161D2" w:rsidR="00AC1A10" w:rsidRPr="006F1026" w:rsidRDefault="00AA3B9F" w:rsidP="00AA3B9F">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Middle Childhood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4E0CC730" w:rsidR="00AC1A10" w:rsidRPr="006F1026" w:rsidRDefault="00D9658F" w:rsidP="00AA3B9F">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Advanced</w:t>
              </w:r>
              <w:r w:rsidR="00271380">
                <w:rPr>
                  <w:rFonts w:asciiTheme="majorHAnsi" w:eastAsiaTheme="majorEastAsia" w:hAnsiTheme="majorHAnsi" w:cstheme="majorBidi"/>
                  <w:bCs/>
                  <w:color w:val="A6A6A6" w:themeColor="background1" w:themeShade="A6"/>
                  <w:sz w:val="22"/>
                  <w:szCs w:val="22"/>
                </w:rPr>
                <w:t xml:space="preserve"> Field</w:t>
              </w:r>
            </w:p>
          </w:tc>
        </w:sdtContent>
      </w:sdt>
    </w:tr>
  </w:tbl>
  <w:p w14:paraId="79572EA9" w14:textId="77777777" w:rsidR="00AC1A10" w:rsidRDefault="00AC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501"/>
    <w:multiLevelType w:val="hybridMultilevel"/>
    <w:tmpl w:val="2CCCFAC0"/>
    <w:lvl w:ilvl="0" w:tplc="AC002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13DA"/>
    <w:multiLevelType w:val="hybridMultilevel"/>
    <w:tmpl w:val="B30EBCD0"/>
    <w:lvl w:ilvl="0" w:tplc="8EE42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7CC2"/>
    <w:multiLevelType w:val="hybridMultilevel"/>
    <w:tmpl w:val="291EDF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24159"/>
    <w:multiLevelType w:val="hybridMultilevel"/>
    <w:tmpl w:val="B3E25D98"/>
    <w:lvl w:ilvl="0" w:tplc="5F14E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E5D7B"/>
    <w:multiLevelType w:val="hybridMultilevel"/>
    <w:tmpl w:val="2B8C1D24"/>
    <w:lvl w:ilvl="0" w:tplc="D42E6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74904"/>
    <w:multiLevelType w:val="hybridMultilevel"/>
    <w:tmpl w:val="3BF8EC72"/>
    <w:lvl w:ilvl="0" w:tplc="CF6E5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B3C56"/>
    <w:multiLevelType w:val="hybridMultilevel"/>
    <w:tmpl w:val="DEF29B2C"/>
    <w:lvl w:ilvl="0" w:tplc="5C3E545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771CE"/>
    <w:multiLevelType w:val="hybridMultilevel"/>
    <w:tmpl w:val="00007BBE"/>
    <w:lvl w:ilvl="0" w:tplc="1C4AB57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46F64"/>
    <w:multiLevelType w:val="hybridMultilevel"/>
    <w:tmpl w:val="1A8CE544"/>
    <w:lvl w:ilvl="0" w:tplc="4CF0E35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B4C77"/>
    <w:multiLevelType w:val="hybridMultilevel"/>
    <w:tmpl w:val="34A623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B66EC0"/>
    <w:multiLevelType w:val="hybridMultilevel"/>
    <w:tmpl w:val="1ADA7DE2"/>
    <w:lvl w:ilvl="0" w:tplc="2FD6B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E1D65"/>
    <w:multiLevelType w:val="hybridMultilevel"/>
    <w:tmpl w:val="4452592C"/>
    <w:lvl w:ilvl="0" w:tplc="FE28CC3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nsid w:val="55352A47"/>
    <w:multiLevelType w:val="hybridMultilevel"/>
    <w:tmpl w:val="9DA43444"/>
    <w:lvl w:ilvl="0" w:tplc="D886173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10FC5"/>
    <w:multiLevelType w:val="hybridMultilevel"/>
    <w:tmpl w:val="FDBE1D4E"/>
    <w:lvl w:ilvl="0" w:tplc="45BC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40D33"/>
    <w:multiLevelType w:val="hybridMultilevel"/>
    <w:tmpl w:val="505405C2"/>
    <w:lvl w:ilvl="0" w:tplc="ACF4A8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A4E10"/>
    <w:multiLevelType w:val="hybridMultilevel"/>
    <w:tmpl w:val="BF8E32A2"/>
    <w:lvl w:ilvl="0" w:tplc="DE120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B9D0D73"/>
    <w:multiLevelType w:val="hybridMultilevel"/>
    <w:tmpl w:val="AAFAAEAC"/>
    <w:lvl w:ilvl="0" w:tplc="125E24B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2"/>
  </w:num>
  <w:num w:numId="4">
    <w:abstractNumId w:val="20"/>
  </w:num>
  <w:num w:numId="5">
    <w:abstractNumId w:val="18"/>
  </w:num>
  <w:num w:numId="6">
    <w:abstractNumId w:val="6"/>
  </w:num>
  <w:num w:numId="7">
    <w:abstractNumId w:val="19"/>
  </w:num>
  <w:num w:numId="8">
    <w:abstractNumId w:val="8"/>
  </w:num>
  <w:num w:numId="9">
    <w:abstractNumId w:val="11"/>
  </w:num>
  <w:num w:numId="10">
    <w:abstractNumId w:val="3"/>
  </w:num>
  <w:num w:numId="11">
    <w:abstractNumId w:val="10"/>
  </w:num>
  <w:num w:numId="12">
    <w:abstractNumId w:val="14"/>
  </w:num>
  <w:num w:numId="13">
    <w:abstractNumId w:val="5"/>
  </w:num>
  <w:num w:numId="14">
    <w:abstractNumId w:val="2"/>
  </w:num>
  <w:num w:numId="15">
    <w:abstractNumId w:val="17"/>
  </w:num>
  <w:num w:numId="16">
    <w:abstractNumId w:val="1"/>
  </w:num>
  <w:num w:numId="17">
    <w:abstractNumId w:val="4"/>
  </w:num>
  <w:num w:numId="18">
    <w:abstractNumId w:val="9"/>
  </w:num>
  <w:num w:numId="19">
    <w:abstractNumId w:val="16"/>
  </w:num>
  <w:num w:numId="20">
    <w:abstractNumId w:val="15"/>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5E"/>
    <w:rsid w:val="00021B3C"/>
    <w:rsid w:val="00025E0F"/>
    <w:rsid w:val="0005246A"/>
    <w:rsid w:val="0006102D"/>
    <w:rsid w:val="000836E5"/>
    <w:rsid w:val="000A745E"/>
    <w:rsid w:val="000D3E10"/>
    <w:rsid w:val="000D6A72"/>
    <w:rsid w:val="001046C9"/>
    <w:rsid w:val="001C12EF"/>
    <w:rsid w:val="001D3834"/>
    <w:rsid w:val="001D5601"/>
    <w:rsid w:val="001F22CB"/>
    <w:rsid w:val="00200C87"/>
    <w:rsid w:val="002124C0"/>
    <w:rsid w:val="00242B45"/>
    <w:rsid w:val="002536CF"/>
    <w:rsid w:val="00257ACA"/>
    <w:rsid w:val="0026182E"/>
    <w:rsid w:val="00271380"/>
    <w:rsid w:val="00276E16"/>
    <w:rsid w:val="00277EC6"/>
    <w:rsid w:val="00286424"/>
    <w:rsid w:val="002A585D"/>
    <w:rsid w:val="002C04F9"/>
    <w:rsid w:val="002C0514"/>
    <w:rsid w:val="003153C3"/>
    <w:rsid w:val="00323472"/>
    <w:rsid w:val="00335ED5"/>
    <w:rsid w:val="00351A30"/>
    <w:rsid w:val="003751E6"/>
    <w:rsid w:val="00376002"/>
    <w:rsid w:val="003770A2"/>
    <w:rsid w:val="0039175D"/>
    <w:rsid w:val="003C2D28"/>
    <w:rsid w:val="003E15EC"/>
    <w:rsid w:val="003F0E96"/>
    <w:rsid w:val="003F29A1"/>
    <w:rsid w:val="003F6C23"/>
    <w:rsid w:val="00404363"/>
    <w:rsid w:val="0044717A"/>
    <w:rsid w:val="004520A9"/>
    <w:rsid w:val="00456F91"/>
    <w:rsid w:val="004622E0"/>
    <w:rsid w:val="0048655D"/>
    <w:rsid w:val="00490671"/>
    <w:rsid w:val="0049764F"/>
    <w:rsid w:val="004A25AA"/>
    <w:rsid w:val="004A5C9F"/>
    <w:rsid w:val="004C3320"/>
    <w:rsid w:val="004C5C10"/>
    <w:rsid w:val="004D3C73"/>
    <w:rsid w:val="004E701C"/>
    <w:rsid w:val="00505178"/>
    <w:rsid w:val="005075DF"/>
    <w:rsid w:val="00526D9D"/>
    <w:rsid w:val="00544697"/>
    <w:rsid w:val="00583A58"/>
    <w:rsid w:val="0059567D"/>
    <w:rsid w:val="005D1EB6"/>
    <w:rsid w:val="00607BE3"/>
    <w:rsid w:val="00641725"/>
    <w:rsid w:val="0067143D"/>
    <w:rsid w:val="006866C1"/>
    <w:rsid w:val="00687823"/>
    <w:rsid w:val="006A022E"/>
    <w:rsid w:val="006A46E0"/>
    <w:rsid w:val="006B69B9"/>
    <w:rsid w:val="006C609A"/>
    <w:rsid w:val="006E3E32"/>
    <w:rsid w:val="006F1026"/>
    <w:rsid w:val="006F3915"/>
    <w:rsid w:val="0073631B"/>
    <w:rsid w:val="007533FA"/>
    <w:rsid w:val="00762B34"/>
    <w:rsid w:val="007841C9"/>
    <w:rsid w:val="007872F2"/>
    <w:rsid w:val="007C77AB"/>
    <w:rsid w:val="007D4C0B"/>
    <w:rsid w:val="007D6994"/>
    <w:rsid w:val="00823A7C"/>
    <w:rsid w:val="00840D4C"/>
    <w:rsid w:val="00852DD3"/>
    <w:rsid w:val="008638E3"/>
    <w:rsid w:val="00876437"/>
    <w:rsid w:val="008B2A4F"/>
    <w:rsid w:val="008C75FD"/>
    <w:rsid w:val="008E160A"/>
    <w:rsid w:val="008E6555"/>
    <w:rsid w:val="0090109E"/>
    <w:rsid w:val="00916EBF"/>
    <w:rsid w:val="00953AAB"/>
    <w:rsid w:val="00997ED2"/>
    <w:rsid w:val="009A2904"/>
    <w:rsid w:val="009E7517"/>
    <w:rsid w:val="00A02983"/>
    <w:rsid w:val="00A04DDE"/>
    <w:rsid w:val="00A42AA6"/>
    <w:rsid w:val="00A46996"/>
    <w:rsid w:val="00A52824"/>
    <w:rsid w:val="00A65FCA"/>
    <w:rsid w:val="00A8581D"/>
    <w:rsid w:val="00AA3B9F"/>
    <w:rsid w:val="00AA63E6"/>
    <w:rsid w:val="00AC1A10"/>
    <w:rsid w:val="00AF02AE"/>
    <w:rsid w:val="00B43216"/>
    <w:rsid w:val="00B54B3E"/>
    <w:rsid w:val="00B95910"/>
    <w:rsid w:val="00B97D7B"/>
    <w:rsid w:val="00BC388A"/>
    <w:rsid w:val="00C14E9C"/>
    <w:rsid w:val="00C16C8B"/>
    <w:rsid w:val="00C466E2"/>
    <w:rsid w:val="00C52A0A"/>
    <w:rsid w:val="00C83A80"/>
    <w:rsid w:val="00CA069B"/>
    <w:rsid w:val="00CA5FF2"/>
    <w:rsid w:val="00CB3BCA"/>
    <w:rsid w:val="00CD344E"/>
    <w:rsid w:val="00CD7FF9"/>
    <w:rsid w:val="00CE635F"/>
    <w:rsid w:val="00D03D77"/>
    <w:rsid w:val="00D06116"/>
    <w:rsid w:val="00D30F7F"/>
    <w:rsid w:val="00D3411E"/>
    <w:rsid w:val="00D5170C"/>
    <w:rsid w:val="00D533BE"/>
    <w:rsid w:val="00D801BC"/>
    <w:rsid w:val="00D94149"/>
    <w:rsid w:val="00D9658F"/>
    <w:rsid w:val="00DD79F7"/>
    <w:rsid w:val="00E472A5"/>
    <w:rsid w:val="00E75E65"/>
    <w:rsid w:val="00E95B5D"/>
    <w:rsid w:val="00E9647E"/>
    <w:rsid w:val="00EB16B3"/>
    <w:rsid w:val="00EC555D"/>
    <w:rsid w:val="00EE7B6B"/>
    <w:rsid w:val="00F415B7"/>
    <w:rsid w:val="00F73428"/>
    <w:rsid w:val="00F74CF0"/>
    <w:rsid w:val="00F8726B"/>
    <w:rsid w:val="00F96396"/>
    <w:rsid w:val="00FC25FC"/>
    <w:rsid w:val="00FC474A"/>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CB3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CB3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gMt_wyAjz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C0979"/>
    <w:rsid w:val="0018234A"/>
    <w:rsid w:val="0024242F"/>
    <w:rsid w:val="002E43D3"/>
    <w:rsid w:val="004073C8"/>
    <w:rsid w:val="007C0979"/>
    <w:rsid w:val="00A44E6B"/>
    <w:rsid w:val="00C67D6F"/>
    <w:rsid w:val="00C979C3"/>
    <w:rsid w:val="00D81969"/>
    <w:rsid w:val="00DA61AC"/>
    <w:rsid w:val="00F14710"/>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Advanced Field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Middle Childhood Education</vt:lpstr>
    </vt:vector>
  </TitlesOfParts>
  <Company>Illinois State University</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Childhood Education</dc:title>
  <dc:creator>Debbie Layzell</dc:creator>
  <cp:lastModifiedBy>Jess</cp:lastModifiedBy>
  <cp:revision>18</cp:revision>
  <cp:lastPrinted>2012-08-16T18:55:00Z</cp:lastPrinted>
  <dcterms:created xsi:type="dcterms:W3CDTF">2015-10-07T17:36:00Z</dcterms:created>
  <dcterms:modified xsi:type="dcterms:W3CDTF">2015-11-28T18:02:00Z</dcterms:modified>
</cp:coreProperties>
</file>